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022784" from="69.480003pt,785.76001pt" to="525.960003pt,785.76001pt" stroked="true" strokeweight=".72pt" strokecolor="#000000">
            <v:stroke dashstyle="solid"/>
            <w10:wrap type="none"/>
          </v:line>
        </w:pict>
      </w:r>
      <w:r>
        <w:rPr/>
        <w:pict>
          <v:line style="position:absolute;mso-position-horizontal-relative:page;mso-position-vertical-relative:page;z-index:-252021760" from="70.919998pt,186.127335pt" to="114.354564pt,186.127335pt" stroked="true" strokeweight=".87648pt" strokecolor="#000000">
            <v:stroke dashstyle="dash"/>
            <w10:wrap type="none"/>
          </v:line>
        </w:pict>
      </w:r>
      <w:r>
        <w:rPr/>
        <w:pict>
          <v:shapetype id="_x0000_t202" o:spt="202" coordsize="21600,21600" path="m,l,21600r21600,l21600,xe">
            <v:stroke joinstyle="miter"/>
            <v:path gradientshapeok="t" o:connecttype="rect"/>
          </v:shapetype>
          <v:shape style="position:absolute;margin-left:69.919998pt;margin-top:68.010262pt;width:481pt;height:55.15pt;mso-position-horizontal-relative:page;mso-position-vertical-relative:page;z-index:-252020736" type="#_x0000_t202" filled="false" stroked="false">
            <v:textbox inset="0,0,0,0">
              <w:txbxContent>
                <w:p>
                  <w:pPr>
                    <w:spacing w:before="11"/>
                    <w:ind w:left="20" w:right="0" w:firstLine="0"/>
                    <w:jc w:val="left"/>
                    <w:rPr>
                      <w:b/>
                      <w:sz w:val="28"/>
                    </w:rPr>
                  </w:pPr>
                  <w:r>
                    <w:rPr>
                      <w:b/>
                      <w:sz w:val="28"/>
                    </w:rPr>
                    <w:t>Example style guide</w:t>
                  </w:r>
                </w:p>
                <w:p>
                  <w:pPr>
                    <w:spacing w:before="58"/>
                    <w:ind w:left="20" w:right="0" w:firstLine="0"/>
                    <w:jc w:val="left"/>
                    <w:rPr>
                      <w:sz w:val="20"/>
                    </w:rPr>
                  </w:pPr>
                  <w:r>
                    <w:rPr>
                      <w:sz w:val="20"/>
                    </w:rPr>
                    <w:t>by Jean Hollis Weber</w:t>
                  </w:r>
                </w:p>
                <w:p>
                  <w:pPr>
                    <w:tabs>
                      <w:tab w:pos="4498" w:val="left" w:leader="none"/>
                    </w:tabs>
                    <w:spacing w:before="1"/>
                    <w:ind w:left="20" w:right="17" w:hanging="1"/>
                    <w:jc w:val="left"/>
                    <w:rPr>
                      <w:sz w:val="20"/>
                    </w:rPr>
                  </w:pPr>
                  <w:r>
                    <w:rPr>
                      <w:sz w:val="20"/>
                    </w:rPr>
                    <w:t>This</w:t>
                  </w:r>
                  <w:r>
                    <w:rPr>
                      <w:spacing w:val="-7"/>
                      <w:sz w:val="20"/>
                    </w:rPr>
                    <w:t> </w:t>
                  </w:r>
                  <w:r>
                    <w:rPr>
                      <w:sz w:val="20"/>
                    </w:rPr>
                    <w:t>document</w:t>
                  </w:r>
                  <w:r>
                    <w:rPr>
                      <w:spacing w:val="-6"/>
                      <w:sz w:val="20"/>
                    </w:rPr>
                    <w:t> </w:t>
                  </w:r>
                  <w:r>
                    <w:rPr>
                      <w:sz w:val="20"/>
                    </w:rPr>
                    <w:t>accompanies</w:t>
                  </w:r>
                  <w:r>
                    <w:rPr>
                      <w:spacing w:val="-6"/>
                      <w:sz w:val="20"/>
                    </w:rPr>
                    <w:t> </w:t>
                  </w:r>
                  <w:r>
                    <w:rPr>
                      <w:sz w:val="20"/>
                    </w:rPr>
                    <w:t>“Developing</w:t>
                  </w:r>
                  <w:r>
                    <w:rPr>
                      <w:spacing w:val="-7"/>
                      <w:sz w:val="20"/>
                    </w:rPr>
                    <w:t> </w:t>
                  </w:r>
                  <w:r>
                    <w:rPr>
                      <w:sz w:val="20"/>
                    </w:rPr>
                    <w:t>a</w:t>
                  </w:r>
                  <w:r>
                    <w:rPr>
                      <w:spacing w:val="-5"/>
                      <w:sz w:val="20"/>
                    </w:rPr>
                    <w:t> </w:t>
                  </w:r>
                  <w:r>
                    <w:rPr>
                      <w:sz w:val="20"/>
                    </w:rPr>
                    <w:t>Department</w:t>
                  </w:r>
                  <w:r>
                    <w:rPr>
                      <w:spacing w:val="-7"/>
                      <w:sz w:val="20"/>
                    </w:rPr>
                    <w:t> </w:t>
                  </w:r>
                  <w:r>
                    <w:rPr>
                      <w:sz w:val="20"/>
                    </w:rPr>
                    <w:t>Style</w:t>
                  </w:r>
                  <w:r>
                    <w:rPr>
                      <w:spacing w:val="-7"/>
                      <w:sz w:val="20"/>
                    </w:rPr>
                    <w:t> </w:t>
                  </w:r>
                  <w:r>
                    <w:rPr>
                      <w:sz w:val="20"/>
                    </w:rPr>
                    <w:t>Guide,”</w:t>
                  </w:r>
                  <w:r>
                    <w:rPr>
                      <w:spacing w:val="-6"/>
                      <w:sz w:val="20"/>
                    </w:rPr>
                    <w:t> </w:t>
                  </w:r>
                  <w:r>
                    <w:rPr>
                      <w:sz w:val="20"/>
                    </w:rPr>
                    <w:t>published</w:t>
                  </w:r>
                  <w:r>
                    <w:rPr>
                      <w:spacing w:val="-6"/>
                      <w:sz w:val="20"/>
                    </w:rPr>
                    <w:t> </w:t>
                  </w:r>
                  <w:r>
                    <w:rPr>
                      <w:sz w:val="20"/>
                    </w:rPr>
                    <w:t>at</w:t>
                  </w:r>
                  <w:r>
                    <w:rPr>
                      <w:spacing w:val="-7"/>
                      <w:sz w:val="20"/>
                    </w:rPr>
                    <w:t> </w:t>
                  </w:r>
                  <w:hyperlink r:id="rId5">
                    <w:r>
                      <w:rPr>
                        <w:color w:val="0000FF"/>
                        <w:sz w:val="20"/>
                      </w:rPr>
                      <w:t>http://www.techwhirl.com</w:t>
                    </w:r>
                    <w:r>
                      <w:rPr>
                        <w:sz w:val="20"/>
                      </w:rPr>
                      <w:t>,</w:t>
                    </w:r>
                  </w:hyperlink>
                  <w:r>
                    <w:rPr>
                      <w:sz w:val="20"/>
                    </w:rPr>
                    <w:t> </w:t>
                  </w:r>
                  <w:r>
                    <w:rPr>
                      <w:sz w:val="20"/>
                      <w:u w:val="single" w:color="0000FF"/>
                    </w:rPr>
                    <w:t>and includes a sample outline of a style</w:t>
                  </w:r>
                  <w:r>
                    <w:rPr>
                      <w:spacing w:val="-22"/>
                      <w:sz w:val="20"/>
                      <w:u w:val="single" w:color="0000FF"/>
                    </w:rPr>
                    <w:t> </w:t>
                  </w:r>
                  <w:r>
                    <w:rPr>
                      <w:sz w:val="20"/>
                      <w:u w:val="single" w:color="0000FF"/>
                    </w:rPr>
                    <w:t>guide.</w:t>
                    <w:tab/>
                  </w:r>
                </w:p>
              </w:txbxContent>
            </v:textbox>
            <w10:wrap type="none"/>
          </v:shape>
        </w:pict>
      </w:r>
      <w:r>
        <w:rPr/>
        <w:pict>
          <v:shape style="position:absolute;margin-left:69.919998pt;margin-top:132.715073pt;width:452.75pt;height:47.6pt;mso-position-horizontal-relative:page;mso-position-vertical-relative:page;z-index:-252019712" type="#_x0000_t202" filled="false" stroked="false">
            <v:textbox inset="0,0,0,0">
              <w:txbxContent>
                <w:p>
                  <w:pPr>
                    <w:spacing w:before="12"/>
                    <w:ind w:left="20" w:right="-2" w:firstLine="0"/>
                    <w:jc w:val="left"/>
                    <w:rPr>
                      <w:sz w:val="20"/>
                    </w:rPr>
                  </w:pPr>
                  <w:r>
                    <w:rPr>
                      <w:sz w:val="20"/>
                    </w:rPr>
                    <w:t>Some of the sections include some detailed sample text; others do not. Please note that the examples shown here are not necessarily the “correct” choices, or the “preferred” choices, or the “best” choices; they are simply </w:t>
                  </w:r>
                  <w:r>
                    <w:rPr>
                      <w:b/>
                      <w:sz w:val="20"/>
                    </w:rPr>
                    <w:t>examples </w:t>
                  </w:r>
                  <w:r>
                    <w:rPr>
                      <w:sz w:val="20"/>
                    </w:rPr>
                    <w:t>of things to include. Your project may require additional items, especially if your writing will be used on a Web site.</w:t>
                  </w:r>
                </w:p>
              </w:txbxContent>
            </v:textbox>
            <w10:wrap type="none"/>
          </v:shape>
        </w:pict>
      </w:r>
      <w:r>
        <w:rPr/>
        <w:pict>
          <v:shape style="position:absolute;margin-left:69.919998pt;margin-top:196.221756pt;width:453.7pt;height:66.650pt;mso-position-horizontal-relative:page;mso-position-vertical-relative:page;z-index:-252018688" type="#_x0000_t202" filled="false" stroked="false">
            <v:textbox inset="0,0,0,0">
              <w:txbxContent>
                <w:p>
                  <w:pPr>
                    <w:spacing w:before="11"/>
                    <w:ind w:left="20" w:right="0" w:firstLine="0"/>
                    <w:jc w:val="left"/>
                    <w:rPr>
                      <w:i/>
                      <w:sz w:val="28"/>
                    </w:rPr>
                  </w:pPr>
                  <w:r>
                    <w:rPr>
                      <w:i/>
                      <w:sz w:val="28"/>
                    </w:rPr>
                    <w:t>Style Guide for XYZ Corporation</w:t>
                  </w:r>
                </w:p>
                <w:p>
                  <w:pPr>
                    <w:spacing w:before="58"/>
                    <w:ind w:left="20" w:right="-4" w:firstLine="0"/>
                    <w:jc w:val="left"/>
                    <w:rPr>
                      <w:sz w:val="20"/>
                    </w:rPr>
                  </w:pPr>
                  <w:r>
                    <w:rPr>
                      <w:sz w:val="20"/>
                    </w:rPr>
                    <w:t>Follow this style guide when writing or editing materials to be published by XYZ Corporation, to ensure that documents conform to corporate image and policy, including legal requirements, and to improve consistency within and among our publications. Use this style guide as part of the specifications for your writing projects, along with:</w:t>
                  </w:r>
                </w:p>
              </w:txbxContent>
            </v:textbox>
            <w10:wrap type="none"/>
          </v:shape>
        </w:pict>
      </w:r>
      <w:r>
        <w:rPr/>
        <w:pict>
          <v:shape style="position:absolute;margin-left:69.919998pt;margin-top:263.922058pt;width:6.55pt;height:30.25pt;mso-position-horizontal-relative:page;mso-position-vertical-relative:page;z-index:-252017664" type="#_x0000_t202" filled="false" stroked="false">
            <v:textbox inset="0,0,0,0">
              <w:txbxContent>
                <w:p>
                  <w:pPr>
                    <w:spacing w:before="20"/>
                    <w:ind w:left="20" w:right="0" w:firstLine="0"/>
                    <w:jc w:val="left"/>
                    <w:rPr>
                      <w:rFonts w:ascii="Symbol" w:hAnsi="Symbol"/>
                      <w:sz w:val="20"/>
                    </w:rPr>
                  </w:pPr>
                  <w:r>
                    <w:rPr>
                      <w:rFonts w:ascii="Symbol" w:hAnsi="Symbol"/>
                      <w:w w:val="99"/>
                      <w:sz w:val="20"/>
                    </w:rPr>
                    <w:t></w:t>
                  </w:r>
                </w:p>
                <w:p>
                  <w:pPr>
                    <w:spacing w:before="60"/>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87.920708pt;margin-top:264.965149pt;width:224.1pt;height:28.4pt;mso-position-horizontal-relative:page;mso-position-vertical-relative:page;z-index:-252016640" type="#_x0000_t202" filled="false" stroked="false">
            <v:textbox inset="0,0,0,0">
              <w:txbxContent>
                <w:p>
                  <w:pPr>
                    <w:spacing w:before="12"/>
                    <w:ind w:left="20" w:right="0" w:firstLine="0"/>
                    <w:jc w:val="left"/>
                    <w:rPr>
                      <w:sz w:val="20"/>
                    </w:rPr>
                  </w:pPr>
                  <w:r>
                    <w:rPr>
                      <w:sz w:val="20"/>
                    </w:rPr>
                    <w:t>XYZ Corporation Technical Writing Process Guide</w:t>
                  </w:r>
                </w:p>
                <w:p>
                  <w:pPr>
                    <w:spacing w:before="75"/>
                    <w:ind w:left="20" w:right="0" w:firstLine="0"/>
                    <w:jc w:val="left"/>
                    <w:rPr>
                      <w:sz w:val="20"/>
                    </w:rPr>
                  </w:pPr>
                  <w:r>
                    <w:rPr>
                      <w:sz w:val="20"/>
                    </w:rPr>
                    <w:t>XYZ Corporation Document Design Guide</w:t>
                  </w:r>
                </w:p>
              </w:txbxContent>
            </v:textbox>
            <w10:wrap type="none"/>
          </v:shape>
        </w:pict>
      </w:r>
      <w:r>
        <w:rPr/>
        <w:pict>
          <v:shape style="position:absolute;margin-left:69.919998pt;margin-top:297.484528pt;width:453.7pt;height:478.4pt;mso-position-horizontal-relative:page;mso-position-vertical-relative:page;z-index:-252015616" type="#_x0000_t202" filled="false" stroked="false">
            <v:textbox inset="0,0,0,0">
              <w:txbxContent>
                <w:p>
                  <w:pPr>
                    <w:spacing w:before="12"/>
                    <w:ind w:left="20" w:right="0" w:firstLine="0"/>
                    <w:jc w:val="left"/>
                    <w:rPr>
                      <w:b/>
                      <w:sz w:val="20"/>
                    </w:rPr>
                  </w:pPr>
                  <w:r>
                    <w:rPr>
                      <w:b/>
                      <w:sz w:val="20"/>
                    </w:rPr>
                    <w:t>References</w:t>
                  </w:r>
                </w:p>
                <w:p>
                  <w:pPr>
                    <w:spacing w:before="121"/>
                    <w:ind w:left="20" w:right="6" w:firstLine="0"/>
                    <w:jc w:val="left"/>
                    <w:rPr>
                      <w:sz w:val="20"/>
                    </w:rPr>
                  </w:pPr>
                  <w:r>
                    <w:rPr>
                      <w:sz w:val="20"/>
                    </w:rPr>
                    <w:t>This style guide lists decisions we have made for this company. It supplements several standard style guides, dictionaries, and other reference material. If you can’t find something in our style guide, look in these references or refer your question to the departmental editor.</w:t>
                  </w:r>
                </w:p>
                <w:p>
                  <w:pPr>
                    <w:spacing w:before="128"/>
                    <w:ind w:left="219" w:right="0" w:firstLine="0"/>
                    <w:jc w:val="left"/>
                    <w:rPr>
                      <w:sz w:val="20"/>
                    </w:rPr>
                  </w:pPr>
                  <w:r>
                    <w:rPr>
                      <w:sz w:val="20"/>
                    </w:rPr>
                    <w:t>Dictionaries</w:t>
                  </w:r>
                </w:p>
                <w:p>
                  <w:pPr>
                    <w:spacing w:line="278" w:lineRule="auto" w:before="29"/>
                    <w:ind w:left="420" w:right="20" w:firstLine="0"/>
                    <w:jc w:val="left"/>
                    <w:rPr>
                      <w:sz w:val="18"/>
                    </w:rPr>
                  </w:pPr>
                  <w:r>
                    <w:rPr>
                      <w:i/>
                      <w:sz w:val="18"/>
                    </w:rPr>
                    <w:t>Merriam-Webster’s Collegiate Dictionary, Tenth Edition. </w:t>
                  </w:r>
                  <w:r>
                    <w:rPr>
                      <w:sz w:val="18"/>
                    </w:rPr>
                    <w:t>Springfield, MA: Merriam-Webster, Inc., 1994, is the preferred source.</w:t>
                  </w:r>
                </w:p>
                <w:p>
                  <w:pPr>
                    <w:spacing w:line="211" w:lineRule="exact" w:before="0"/>
                    <w:ind w:left="219" w:right="0" w:firstLine="0"/>
                    <w:jc w:val="left"/>
                    <w:rPr>
                      <w:sz w:val="20"/>
                    </w:rPr>
                  </w:pPr>
                  <w:r>
                    <w:rPr>
                      <w:sz w:val="20"/>
                    </w:rPr>
                    <w:t>Style Manuals</w:t>
                  </w:r>
                </w:p>
                <w:p>
                  <w:pPr>
                    <w:pStyle w:val="BodyText"/>
                    <w:spacing w:before="29"/>
                    <w:ind w:left="420"/>
                  </w:pPr>
                  <w:r>
                    <w:rPr/>
                    <w:t>This guide takes precedence over all other sources.</w:t>
                  </w:r>
                </w:p>
                <w:p>
                  <w:pPr>
                    <w:spacing w:before="33"/>
                    <w:ind w:left="420" w:right="0" w:firstLine="0"/>
                    <w:jc w:val="left"/>
                    <w:rPr>
                      <w:sz w:val="18"/>
                    </w:rPr>
                  </w:pPr>
                  <w:r>
                    <w:rPr>
                      <w:i/>
                      <w:sz w:val="18"/>
                    </w:rPr>
                    <w:t>The Chicago Manual of Style, 14th Edition. </w:t>
                  </w:r>
                  <w:r>
                    <w:rPr>
                      <w:sz w:val="18"/>
                    </w:rPr>
                    <w:t>Chicago, IL: University of Chicago Press, 1993.</w:t>
                  </w:r>
                </w:p>
                <w:p>
                  <w:pPr>
                    <w:spacing w:before="33"/>
                    <w:ind w:left="420" w:right="0" w:firstLine="0"/>
                    <w:jc w:val="left"/>
                    <w:rPr>
                      <w:sz w:val="18"/>
                    </w:rPr>
                  </w:pPr>
                  <w:r>
                    <w:rPr>
                      <w:i/>
                      <w:sz w:val="18"/>
                    </w:rPr>
                    <w:t>Read Me First! A Style Guide for the Computer Industry</w:t>
                  </w:r>
                  <w:r>
                    <w:rPr>
                      <w:sz w:val="18"/>
                    </w:rPr>
                    <w:t>. Mountain View, CA. Sun Microsystems, Inc. 1996.</w:t>
                  </w:r>
                </w:p>
                <w:p>
                  <w:pPr>
                    <w:spacing w:before="14"/>
                    <w:ind w:left="219" w:right="0" w:firstLine="0"/>
                    <w:jc w:val="left"/>
                    <w:rPr>
                      <w:sz w:val="20"/>
                    </w:rPr>
                  </w:pPr>
                  <w:r>
                    <w:rPr>
                      <w:sz w:val="20"/>
                    </w:rPr>
                    <w:t>Grammar/Usage Guides</w:t>
                  </w:r>
                </w:p>
                <w:p>
                  <w:pPr>
                    <w:pStyle w:val="BodyText"/>
                    <w:spacing w:before="29"/>
                    <w:ind w:left="420"/>
                  </w:pPr>
                  <w:r>
                    <w:rPr/>
                    <w:t>For questions about grammar, consult any of the following:</w:t>
                  </w:r>
                </w:p>
                <w:p>
                  <w:pPr>
                    <w:spacing w:before="33"/>
                    <w:ind w:left="420" w:right="0" w:firstLine="0"/>
                    <w:jc w:val="left"/>
                    <w:rPr>
                      <w:sz w:val="18"/>
                    </w:rPr>
                  </w:pPr>
                  <w:r>
                    <w:rPr>
                      <w:i/>
                      <w:sz w:val="18"/>
                    </w:rPr>
                    <w:t>Webster’s Dictionary of English Usage. </w:t>
                  </w:r>
                  <w:r>
                    <w:rPr>
                      <w:sz w:val="18"/>
                    </w:rPr>
                    <w:t>Springfield, MA: Merriam-Webster, Inc., 1989.</w:t>
                  </w:r>
                </w:p>
                <w:p>
                  <w:pPr>
                    <w:spacing w:line="278" w:lineRule="auto" w:before="33"/>
                    <w:ind w:left="420" w:right="260" w:firstLine="0"/>
                    <w:jc w:val="left"/>
                    <w:rPr>
                      <w:sz w:val="18"/>
                    </w:rPr>
                  </w:pPr>
                  <w:r>
                    <w:rPr>
                      <w:sz w:val="18"/>
                    </w:rPr>
                    <w:t>Skillin, Marjorie E., and Robert M. Gay. </w:t>
                  </w:r>
                  <w:r>
                    <w:rPr>
                      <w:i/>
                      <w:sz w:val="18"/>
                    </w:rPr>
                    <w:t>Words into Type, 3rd Edition. </w:t>
                  </w:r>
                  <w:r>
                    <w:rPr>
                      <w:sz w:val="18"/>
                    </w:rPr>
                    <w:t>Englewood Cliffs, NJ: Prentice-Hall, 1974.</w:t>
                  </w:r>
                </w:p>
                <w:p>
                  <w:pPr>
                    <w:spacing w:line="207" w:lineRule="exact" w:before="0"/>
                    <w:ind w:left="420" w:right="0" w:firstLine="0"/>
                    <w:jc w:val="left"/>
                    <w:rPr>
                      <w:sz w:val="18"/>
                    </w:rPr>
                  </w:pPr>
                  <w:r>
                    <w:rPr>
                      <w:sz w:val="18"/>
                    </w:rPr>
                    <w:t>Strunk, William, Jr., and E.B. White. </w:t>
                  </w:r>
                  <w:r>
                    <w:rPr>
                      <w:i/>
                      <w:sz w:val="18"/>
                    </w:rPr>
                    <w:t>The Elements of Style, 3rd Edition. </w:t>
                  </w:r>
                  <w:r>
                    <w:rPr>
                      <w:sz w:val="18"/>
                    </w:rPr>
                    <w:t>New York: Macmillan, 1979.</w:t>
                  </w:r>
                </w:p>
                <w:p>
                  <w:pPr>
                    <w:spacing w:before="14"/>
                    <w:ind w:left="219" w:right="0" w:firstLine="0"/>
                    <w:jc w:val="left"/>
                    <w:rPr>
                      <w:sz w:val="20"/>
                    </w:rPr>
                  </w:pPr>
                  <w:r>
                    <w:rPr>
                      <w:sz w:val="20"/>
                    </w:rPr>
                    <w:t>Online References</w:t>
                  </w:r>
                </w:p>
                <w:p>
                  <w:pPr>
                    <w:pStyle w:val="BodyText"/>
                    <w:spacing w:before="29"/>
                    <w:ind w:left="420"/>
                  </w:pPr>
                  <w:r>
                    <w:rPr/>
                    <w:t>[Fill in as appropriate]</w:t>
                  </w:r>
                </w:p>
                <w:p>
                  <w:pPr>
                    <w:spacing w:before="125"/>
                    <w:ind w:left="20" w:right="0" w:firstLine="0"/>
                    <w:jc w:val="left"/>
                    <w:rPr>
                      <w:b/>
                      <w:sz w:val="20"/>
                    </w:rPr>
                  </w:pPr>
                  <w:r>
                    <w:rPr>
                      <w:b/>
                      <w:sz w:val="20"/>
                    </w:rPr>
                    <w:t>Mechanics</w:t>
                  </w:r>
                </w:p>
                <w:p>
                  <w:pPr>
                    <w:spacing w:before="10"/>
                    <w:ind w:left="219" w:right="0" w:firstLine="0"/>
                    <w:jc w:val="left"/>
                    <w:rPr>
                      <w:sz w:val="20"/>
                    </w:rPr>
                  </w:pPr>
                  <w:r>
                    <w:rPr>
                      <w:sz w:val="20"/>
                    </w:rPr>
                    <w:t>Graphic Elements</w:t>
                  </w:r>
                </w:p>
                <w:p>
                  <w:pPr>
                    <w:pStyle w:val="BodyText"/>
                    <w:spacing w:line="278" w:lineRule="auto" w:before="28"/>
                    <w:ind w:left="420" w:right="-1"/>
                  </w:pPr>
                  <w:r>
                    <w:rPr/>
                    <w:t>Include drawings, figures, tables, and screen shots, whenever it seems useful or otherwise appropriate. Give each graphic element an informative caption.</w:t>
                  </w:r>
                </w:p>
                <w:p>
                  <w:pPr>
                    <w:pStyle w:val="BodyText"/>
                    <w:spacing w:line="207" w:lineRule="exact" w:before="0"/>
                    <w:ind w:left="420"/>
                  </w:pPr>
                  <w:r>
                    <w:rPr/>
                    <w:t>Refer to each graphic element at an appropriate place in the running text.</w:t>
                  </w:r>
                </w:p>
                <w:p>
                  <w:pPr>
                    <w:pStyle w:val="BodyText"/>
                    <w:spacing w:line="278" w:lineRule="auto" w:before="33"/>
                    <w:ind w:left="420"/>
                  </w:pPr>
                  <w:r>
                    <w:rPr/>
                    <w:t>For graphic elements used on Web pages, such as navigation aids, icons, photos, and other images, always include alternate text within the IMAGE tags. For example…</w:t>
                  </w:r>
                </w:p>
                <w:p>
                  <w:pPr>
                    <w:spacing w:line="211" w:lineRule="exact" w:before="0"/>
                    <w:ind w:left="219" w:right="0" w:firstLine="0"/>
                    <w:jc w:val="left"/>
                    <w:rPr>
                      <w:sz w:val="20"/>
                    </w:rPr>
                  </w:pPr>
                  <w:r>
                    <w:rPr>
                      <w:sz w:val="20"/>
                    </w:rPr>
                    <w:t>Hyphenation</w:t>
                  </w:r>
                </w:p>
                <w:p>
                  <w:pPr>
                    <w:spacing w:before="10"/>
                    <w:ind w:left="219" w:right="0" w:firstLine="0"/>
                    <w:jc w:val="left"/>
                    <w:rPr>
                      <w:sz w:val="20"/>
                    </w:rPr>
                  </w:pPr>
                  <w:r>
                    <w:rPr>
                      <w:sz w:val="20"/>
                    </w:rPr>
                    <w:t>Punctuation</w:t>
                  </w:r>
                </w:p>
                <w:p>
                  <w:pPr>
                    <w:pStyle w:val="BodyText"/>
                    <w:spacing w:line="278" w:lineRule="auto" w:before="29"/>
                    <w:ind w:left="420" w:right="129"/>
                  </w:pPr>
                  <w:r>
                    <w:rPr/>
                    <w:t>Use standard American punctuation. [If some of your writers are more used to British punctuation, you may need to add an example or two here.]</w:t>
                  </w:r>
                </w:p>
                <w:p>
                  <w:pPr>
                    <w:spacing w:before="92"/>
                    <w:ind w:left="20" w:right="0" w:firstLine="0"/>
                    <w:jc w:val="left"/>
                    <w:rPr>
                      <w:b/>
                      <w:sz w:val="20"/>
                    </w:rPr>
                  </w:pPr>
                  <w:r>
                    <w:rPr>
                      <w:b/>
                      <w:sz w:val="20"/>
                    </w:rPr>
                    <w:t>Use of Language</w:t>
                  </w:r>
                </w:p>
                <w:p>
                  <w:pPr>
                    <w:spacing w:before="10"/>
                    <w:ind w:left="219" w:right="0" w:firstLine="0"/>
                    <w:jc w:val="left"/>
                    <w:rPr>
                      <w:sz w:val="20"/>
                    </w:rPr>
                  </w:pPr>
                  <w:r>
                    <w:rPr>
                      <w:sz w:val="20"/>
                    </w:rPr>
                    <w:t>General</w:t>
                  </w:r>
                </w:p>
                <w:p>
                  <w:pPr>
                    <w:pStyle w:val="BodyText"/>
                    <w:spacing w:before="28"/>
                    <w:ind w:left="420"/>
                  </w:pPr>
                  <w:r>
                    <w:rPr/>
                    <w:t>Use short, simple, easy-to-understand words and sentences.</w:t>
                  </w:r>
                </w:p>
                <w:p>
                  <w:pPr>
                    <w:pStyle w:val="BodyText"/>
                    <w:spacing w:line="278" w:lineRule="auto" w:before="33"/>
                    <w:ind w:left="420"/>
                  </w:pPr>
                  <w:r>
                    <w:rPr/>
                    <w:t>Avoid the passive voice, except where appropriate. [You may want to include an example of an appropriate use.]</w:t>
                  </w:r>
                </w:p>
                <w:p>
                  <w:pPr>
                    <w:pStyle w:val="BodyText"/>
                    <w:spacing w:line="278" w:lineRule="auto" w:before="0"/>
                    <w:ind w:left="420" w:right="1420"/>
                  </w:pPr>
                  <w:r>
                    <w:rPr/>
                    <w:t>In general, use the present tense and, where appropriate, the imperative mood (“Do this.”). Use strong subject-verb constructions. Avoid weak constructions such as “There are.”</w:t>
                  </w:r>
                </w:p>
                <w:p>
                  <w:pPr>
                    <w:pStyle w:val="BodyText"/>
                    <w:spacing w:line="207" w:lineRule="exact" w:before="0"/>
                    <w:ind w:left="420"/>
                  </w:pPr>
                  <w:r>
                    <w:rPr/>
                    <w:t>Be concise; avoid wordy phrases.</w:t>
                  </w:r>
                </w:p>
              </w:txbxContent>
            </v:textbox>
            <w10:wrap type="none"/>
          </v:shape>
        </w:pict>
      </w:r>
      <w:r>
        <w:rPr/>
        <w:pict>
          <v:shape style="position:absolute;margin-left:69.919998pt;margin-top:788.372253pt;width:147.7pt;height:12.1pt;mso-position-horizontal-relative:page;mso-position-vertical-relative:page;z-index:-252014592" type="#_x0000_t202" filled="false" stroked="false">
            <v:textbox inset="0,0,0,0">
              <w:txbxContent>
                <w:p>
                  <w:pPr>
                    <w:pStyle w:val="BodyText"/>
                  </w:pPr>
                  <w:r>
                    <w:rPr/>
                    <w:t>© Copyright 2002 Jean Hollis Weber</w:t>
                  </w:r>
                </w:p>
              </w:txbxContent>
            </v:textbox>
            <w10:wrap type="none"/>
          </v:shape>
        </w:pict>
      </w:r>
      <w:r>
        <w:rPr/>
        <w:pict>
          <v:shape style="position:absolute;margin-left:494.835693pt;margin-top:788.372253pt;width:30.6pt;height:12.1pt;mso-position-horizontal-relative:page;mso-position-vertical-relative:page;z-index:-252013568" type="#_x0000_t202" filled="false" stroked="false">
            <v:textbox inset="0,0,0,0">
              <w:txbxContent>
                <w:p>
                  <w:pPr>
                    <w:pStyle w:val="BodyText"/>
                  </w:pPr>
                  <w:r>
                    <w:rPr/>
                    <w:t>Page 1</w:t>
                  </w:r>
                </w:p>
              </w:txbxContent>
            </v:textbox>
            <w10:wrap type="none"/>
          </v:shape>
        </w:pict>
      </w:r>
      <w:r>
        <w:rPr/>
        <w:pict>
          <v:shape style="position:absolute;margin-left:81.958618pt;margin-top:109.006836pt;width:8.3pt;height:12pt;mso-position-horizontal-relative:page;mso-position-vertical-relative:page;z-index:-2520125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897812pt;margin-top:109.002808pt;width:7.8pt;height:12pt;mso-position-horizontal-relative:page;mso-position-vertical-relative:page;z-index:-252011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4.750336pt;margin-top:109.002808pt;width:8.4pt;height:12pt;mso-position-horizontal-relative:page;mso-position-vertical-relative:page;z-index:-252010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0.856766pt;margin-top:109.002808pt;width:5.65pt;height:12pt;mso-position-horizontal-relative:page;mso-position-vertical-relative:page;z-index:-252009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2.627441pt;margin-top:109.002808pt;width:22.25pt;height:12pt;mso-position-horizontal-relative:page;mso-position-vertical-relative:page;z-index:-252008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175.127335pt;width:43.45pt;height:12pt;mso-position-horizontal-relative:page;mso-position-vertical-relative:page;z-index:-252007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80003pt;margin-top:774.76001pt;width:456.5pt;height:12pt;mso-position-horizontal-relative:page;mso-position-vertical-relative:page;z-index:-25200640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1900" w:h="16840"/>
          <w:pgMar w:top="1360" w:bottom="280" w:left="1280" w:right="780"/>
        </w:sectPr>
      </w:pPr>
    </w:p>
    <w:p>
      <w:pPr>
        <w:rPr>
          <w:sz w:val="2"/>
          <w:szCs w:val="2"/>
        </w:rPr>
      </w:pPr>
      <w:r>
        <w:rPr/>
        <w:pict>
          <v:line style="position:absolute;mso-position-horizontal-relative:page;mso-position-vertical-relative:page;z-index:-252005376" from="69.480003pt,785.76001pt" to="525.960003pt,785.76001pt" stroked="true" strokeweight=".72pt" strokecolor="#000000">
            <v:stroke dashstyle="solid"/>
            <w10:wrap type="none"/>
          </v:line>
        </w:pict>
      </w:r>
      <w:r>
        <w:rPr/>
        <w:pict>
          <v:shape style="position:absolute;margin-left:69.919998pt;margin-top:57.092239pt;width:451.1pt;height:478.65pt;mso-position-horizontal-relative:page;mso-position-vertical-relative:page;z-index:-252004352" type="#_x0000_t202" filled="false" stroked="false">
            <v:textbox inset="0,0,0,0">
              <w:txbxContent>
                <w:p>
                  <w:pPr>
                    <w:pStyle w:val="BodyText"/>
                    <w:ind w:left="420"/>
                  </w:pPr>
                  <w:r>
                    <w:rPr/>
                    <w:t>Use gender-neutral language.</w:t>
                  </w:r>
                </w:p>
                <w:p>
                  <w:pPr>
                    <w:spacing w:before="14"/>
                    <w:ind w:left="219" w:right="0" w:firstLine="0"/>
                    <w:jc w:val="left"/>
                    <w:rPr>
                      <w:sz w:val="20"/>
                    </w:rPr>
                  </w:pPr>
                  <w:r>
                    <w:rPr>
                      <w:sz w:val="20"/>
                    </w:rPr>
                    <w:t>Capitalization</w:t>
                  </w:r>
                </w:p>
                <w:p>
                  <w:pPr>
                    <w:pStyle w:val="BodyText"/>
                    <w:spacing w:before="29"/>
                    <w:ind w:left="420"/>
                  </w:pPr>
                  <w:r>
                    <w:rPr/>
                    <w:t>Use sentence-style capitalization for headings.</w:t>
                  </w:r>
                </w:p>
                <w:p>
                  <w:pPr>
                    <w:pStyle w:val="BodyText"/>
                    <w:spacing w:line="278" w:lineRule="auto" w:before="33"/>
                    <w:ind w:left="420" w:right="87"/>
                  </w:pPr>
                  <w:r>
                    <w:rPr/>
                    <w:t>Capitalize and spell screen element names to match their appearance on the user interface. To avoid ambiguity, capitalize the first letter of each word (including articles, prepositions, and so forth) in the names of menus, dialog options, commands, fields, and other such elements, regardless of their capitalization on the user interface.</w:t>
                  </w:r>
                </w:p>
                <w:p>
                  <w:pPr>
                    <w:spacing w:line="211" w:lineRule="exact" w:before="0"/>
                    <w:ind w:left="219" w:right="0" w:firstLine="0"/>
                    <w:jc w:val="left"/>
                    <w:rPr>
                      <w:sz w:val="20"/>
                    </w:rPr>
                  </w:pPr>
                  <w:r>
                    <w:rPr>
                      <w:sz w:val="20"/>
                    </w:rPr>
                    <w:t>Spelling</w:t>
                  </w:r>
                </w:p>
                <w:p>
                  <w:pPr>
                    <w:pStyle w:val="BodyText"/>
                    <w:spacing w:before="29"/>
                    <w:ind w:left="420"/>
                  </w:pPr>
                  <w:r>
                    <w:rPr/>
                    <w:t>Use American, not British, spelling; consult the preferred dictionaries.</w:t>
                  </w:r>
                </w:p>
                <w:p>
                  <w:pPr>
                    <w:pStyle w:val="BodyText"/>
                    <w:spacing w:before="33"/>
                    <w:ind w:left="420"/>
                  </w:pPr>
                  <w:r>
                    <w:rPr/>
                    <w:t>See the Terminology section for spelling of computer terms not found in the preferred dictionaries.</w:t>
                  </w:r>
                </w:p>
                <w:p>
                  <w:pPr>
                    <w:spacing w:before="14"/>
                    <w:ind w:left="219" w:right="0" w:firstLine="0"/>
                    <w:jc w:val="left"/>
                    <w:rPr>
                      <w:sz w:val="20"/>
                    </w:rPr>
                  </w:pPr>
                  <w:r>
                    <w:rPr>
                      <w:sz w:val="20"/>
                    </w:rPr>
                    <w:t>Articles</w:t>
                  </w:r>
                </w:p>
                <w:p>
                  <w:pPr>
                    <w:pStyle w:val="BodyText"/>
                    <w:spacing w:line="278" w:lineRule="auto" w:before="29"/>
                    <w:ind w:left="420" w:right="101"/>
                    <w:jc w:val="both"/>
                  </w:pPr>
                  <w:r>
                    <w:rPr/>
                    <w:t>When</w:t>
                  </w:r>
                  <w:r>
                    <w:rPr>
                      <w:spacing w:val="-5"/>
                    </w:rPr>
                    <w:t> </w:t>
                  </w:r>
                  <w:r>
                    <w:rPr/>
                    <w:t>using</w:t>
                  </w:r>
                  <w:r>
                    <w:rPr>
                      <w:spacing w:val="-1"/>
                    </w:rPr>
                    <w:t> </w:t>
                  </w:r>
                  <w:r>
                    <w:rPr/>
                    <w:t>a</w:t>
                  </w:r>
                  <w:r>
                    <w:rPr>
                      <w:spacing w:val="-4"/>
                    </w:rPr>
                    <w:t> </w:t>
                  </w:r>
                  <w:r>
                    <w:rPr/>
                    <w:t>term</w:t>
                  </w:r>
                  <w:r>
                    <w:rPr>
                      <w:spacing w:val="-1"/>
                    </w:rPr>
                    <w:t> </w:t>
                  </w:r>
                  <w:r>
                    <w:rPr/>
                    <w:t>that</w:t>
                  </w:r>
                  <w:r>
                    <w:rPr>
                      <w:spacing w:val="-3"/>
                    </w:rPr>
                    <w:t> </w:t>
                  </w:r>
                  <w:r>
                    <w:rPr/>
                    <w:t>includes</w:t>
                  </w:r>
                  <w:r>
                    <w:rPr>
                      <w:spacing w:val="-1"/>
                    </w:rPr>
                    <w:t> </w:t>
                  </w:r>
                  <w:r>
                    <w:rPr/>
                    <w:t>special</w:t>
                  </w:r>
                  <w:r>
                    <w:rPr>
                      <w:spacing w:val="-4"/>
                    </w:rPr>
                    <w:t> </w:t>
                  </w:r>
                  <w:r>
                    <w:rPr/>
                    <w:t>leading</w:t>
                  </w:r>
                  <w:r>
                    <w:rPr>
                      <w:spacing w:val="-4"/>
                    </w:rPr>
                    <w:t> </w:t>
                  </w:r>
                  <w:r>
                    <w:rPr/>
                    <w:t>characters,</w:t>
                  </w:r>
                  <w:r>
                    <w:rPr>
                      <w:spacing w:val="-3"/>
                    </w:rPr>
                    <w:t> </w:t>
                  </w:r>
                  <w:r>
                    <w:rPr/>
                    <w:t>choose</w:t>
                  </w:r>
                  <w:r>
                    <w:rPr>
                      <w:spacing w:val="-1"/>
                    </w:rPr>
                    <w:t> </w:t>
                  </w:r>
                  <w:r>
                    <w:rPr/>
                    <w:t>the</w:t>
                  </w:r>
                  <w:r>
                    <w:rPr>
                      <w:spacing w:val="-1"/>
                    </w:rPr>
                    <w:t> </w:t>
                  </w:r>
                  <w:r>
                    <w:rPr/>
                    <w:t>article</w:t>
                  </w:r>
                  <w:r>
                    <w:rPr>
                      <w:spacing w:val="-1"/>
                    </w:rPr>
                    <w:t> </w:t>
                  </w:r>
                  <w:r>
                    <w:rPr/>
                    <w:t>that</w:t>
                  </w:r>
                  <w:r>
                    <w:rPr>
                      <w:spacing w:val="-3"/>
                    </w:rPr>
                    <w:t> </w:t>
                  </w:r>
                  <w:r>
                    <w:rPr/>
                    <w:t>agrees</w:t>
                  </w:r>
                  <w:r>
                    <w:rPr>
                      <w:spacing w:val="-1"/>
                    </w:rPr>
                    <w:t> </w:t>
                  </w:r>
                  <w:r>
                    <w:rPr/>
                    <w:t>with</w:t>
                  </w:r>
                  <w:r>
                    <w:rPr>
                      <w:spacing w:val="-1"/>
                    </w:rPr>
                    <w:t> </w:t>
                  </w:r>
                  <w:r>
                    <w:rPr/>
                    <w:t>the</w:t>
                  </w:r>
                  <w:r>
                    <w:rPr>
                      <w:spacing w:val="-5"/>
                    </w:rPr>
                    <w:t> </w:t>
                  </w:r>
                  <w:r>
                    <w:rPr/>
                    <w:t>way</w:t>
                  </w:r>
                  <w:r>
                    <w:rPr>
                      <w:spacing w:val="-4"/>
                    </w:rPr>
                    <w:t> </w:t>
                  </w:r>
                  <w:r>
                    <w:rPr/>
                    <w:t>the term is pronounced. For example, the term “#include” is usually pronounced “include,” so the correct article is “an” (“an #include</w:t>
                  </w:r>
                  <w:r>
                    <w:rPr>
                      <w:spacing w:val="-5"/>
                    </w:rPr>
                    <w:t> </w:t>
                  </w:r>
                  <w:r>
                    <w:rPr/>
                    <w:t>statement”).</w:t>
                  </w:r>
                </w:p>
                <w:p>
                  <w:pPr>
                    <w:spacing w:line="211" w:lineRule="exact" w:before="0"/>
                    <w:ind w:left="224" w:right="0" w:firstLine="0"/>
                    <w:jc w:val="both"/>
                    <w:rPr>
                      <w:sz w:val="20"/>
                    </w:rPr>
                  </w:pPr>
                  <w:r>
                    <w:rPr>
                      <w:sz w:val="20"/>
                    </w:rPr>
                    <w:t>Units of Measurement</w:t>
                  </w:r>
                </w:p>
                <w:p>
                  <w:pPr>
                    <w:pStyle w:val="BodyText"/>
                    <w:spacing w:before="28"/>
                    <w:ind w:left="420"/>
                    <w:jc w:val="both"/>
                  </w:pPr>
                  <w:r>
                    <w:rPr/>
                    <w:t>Use American units of measurement.</w:t>
                  </w:r>
                </w:p>
                <w:p>
                  <w:pPr>
                    <w:spacing w:before="15"/>
                    <w:ind w:left="219" w:right="0" w:firstLine="0"/>
                    <w:jc w:val="both"/>
                    <w:rPr>
                      <w:sz w:val="20"/>
                    </w:rPr>
                  </w:pPr>
                  <w:r>
                    <w:rPr>
                      <w:sz w:val="20"/>
                    </w:rPr>
                    <w:t>Numbers (in tables and text)</w:t>
                  </w:r>
                </w:p>
                <w:p>
                  <w:pPr>
                    <w:spacing w:before="10"/>
                    <w:ind w:left="219" w:right="0" w:firstLine="0"/>
                    <w:jc w:val="both"/>
                    <w:rPr>
                      <w:sz w:val="20"/>
                    </w:rPr>
                  </w:pPr>
                  <w:r>
                    <w:rPr>
                      <w:sz w:val="20"/>
                    </w:rPr>
                    <w:t>Lists [capitalization and punctuation; treatment of nested lists]</w:t>
                  </w:r>
                </w:p>
                <w:p>
                  <w:pPr>
                    <w:spacing w:before="120"/>
                    <w:ind w:left="20" w:right="0" w:firstLine="0"/>
                    <w:jc w:val="left"/>
                    <w:rPr>
                      <w:b/>
                      <w:sz w:val="20"/>
                    </w:rPr>
                  </w:pPr>
                  <w:r>
                    <w:rPr>
                      <w:b/>
                      <w:sz w:val="20"/>
                    </w:rPr>
                    <w:t>Terminology</w:t>
                  </w:r>
                </w:p>
                <w:p>
                  <w:pPr>
                    <w:spacing w:line="249" w:lineRule="auto" w:before="10"/>
                    <w:ind w:left="219" w:right="6237" w:firstLine="0"/>
                    <w:jc w:val="left"/>
                    <w:rPr>
                      <w:sz w:val="20"/>
                    </w:rPr>
                  </w:pPr>
                  <w:r>
                    <w:rPr>
                      <w:sz w:val="20"/>
                    </w:rPr>
                    <w:t>Abbreviations and Acronyms Generally Preferred Words Computer Terms</w:t>
                  </w:r>
                </w:p>
                <w:p>
                  <w:pPr>
                    <w:pStyle w:val="BodyText"/>
                    <w:spacing w:line="278" w:lineRule="auto" w:before="21"/>
                    <w:ind w:left="420" w:right="6680"/>
                  </w:pPr>
                  <w:r>
                    <w:rPr/>
                    <w:t>Keyboard Key Names Choosing and Selecting</w:t>
                  </w:r>
                </w:p>
                <w:p>
                  <w:pPr>
                    <w:spacing w:line="211" w:lineRule="exact" w:before="0"/>
                    <w:ind w:left="219" w:right="0" w:firstLine="0"/>
                    <w:jc w:val="left"/>
                    <w:rPr>
                      <w:sz w:val="20"/>
                    </w:rPr>
                  </w:pPr>
                  <w:r>
                    <w:rPr>
                      <w:sz w:val="20"/>
                    </w:rPr>
                    <w:t>Special Characters</w:t>
                  </w:r>
                </w:p>
                <w:p>
                  <w:pPr>
                    <w:spacing w:before="121"/>
                    <w:ind w:left="20" w:right="558" w:firstLine="0"/>
                    <w:jc w:val="left"/>
                    <w:rPr>
                      <w:b/>
                      <w:sz w:val="20"/>
                    </w:rPr>
                  </w:pPr>
                  <w:r>
                    <w:rPr>
                      <w:b/>
                      <w:sz w:val="20"/>
                    </w:rPr>
                    <w:t>Content of topic types [particularly for online help, but also useful in any situation where multiple writers are involved]</w:t>
                  </w:r>
                </w:p>
                <w:p>
                  <w:pPr>
                    <w:spacing w:line="249" w:lineRule="auto" w:before="10"/>
                    <w:ind w:left="223" w:right="6785" w:firstLine="0"/>
                    <w:jc w:val="left"/>
                    <w:rPr>
                      <w:sz w:val="20"/>
                    </w:rPr>
                  </w:pPr>
                  <w:r>
                    <w:rPr>
                      <w:sz w:val="20"/>
                    </w:rPr>
                    <w:t>Overview topics Conceptual topics Reference topics Problem-solving topics</w:t>
                  </w:r>
                </w:p>
                <w:p>
                  <w:pPr>
                    <w:spacing w:line="249" w:lineRule="auto" w:before="4"/>
                    <w:ind w:left="219" w:right="5862" w:firstLine="4"/>
                    <w:jc w:val="left"/>
                    <w:rPr>
                      <w:sz w:val="20"/>
                    </w:rPr>
                  </w:pPr>
                  <w:r>
                    <w:rPr>
                      <w:sz w:val="20"/>
                    </w:rPr>
                    <w:t>Frequently-asked question topics Field-level help topics Procedural ("how to")</w:t>
                  </w:r>
                  <w:r>
                    <w:rPr>
                      <w:spacing w:val="-5"/>
                      <w:sz w:val="20"/>
                    </w:rPr>
                    <w:t> </w:t>
                  </w:r>
                  <w:r>
                    <w:rPr>
                      <w:sz w:val="20"/>
                    </w:rPr>
                    <w:t>topics</w:t>
                  </w:r>
                </w:p>
                <w:p>
                  <w:pPr>
                    <w:pStyle w:val="BodyText"/>
                    <w:spacing w:line="278" w:lineRule="auto" w:before="21"/>
                    <w:ind w:left="420" w:right="-3"/>
                  </w:pPr>
                  <w:r>
                    <w:rPr/>
                    <w:t>Procedural topics provide step-by-step instructions on how to complete a user task. User tasks often involve the use of more than one window or dialog box.</w:t>
                  </w:r>
                </w:p>
                <w:p>
                  <w:pPr>
                    <w:pStyle w:val="BodyText"/>
                    <w:spacing w:line="278" w:lineRule="auto" w:before="0"/>
                    <w:ind w:left="420" w:right="447"/>
                  </w:pPr>
                  <w:r>
                    <w:rPr/>
                    <w:t>Users access procedural topics through the index, contents page, or links from window- or dialog-level topics.</w:t>
                  </w:r>
                </w:p>
                <w:p>
                  <w:pPr>
                    <w:pStyle w:val="BodyText"/>
                    <w:spacing w:line="207" w:lineRule="exact" w:before="0"/>
                    <w:ind w:left="420"/>
                  </w:pPr>
                  <w:r>
                    <w:rPr/>
                    <w:t>Procedural topics contain:</w:t>
                  </w:r>
                </w:p>
              </w:txbxContent>
            </v:textbox>
            <w10:wrap type="none"/>
          </v:shape>
        </w:pict>
      </w:r>
      <w:r>
        <w:rPr/>
        <w:pict>
          <v:shape style="position:absolute;margin-left:106.760002pt;margin-top:534.080017pt;width:7.5pt;height:17.650pt;mso-position-horizontal-relative:page;mso-position-vertical-relative:page;z-index:-252003328" type="#_x0000_t202" filled="false" stroked="false">
            <v:textbox inset="0,0,0,0">
              <w:txbxContent>
                <w:p>
                  <w:pPr>
                    <w:spacing w:before="21"/>
                    <w:ind w:left="20" w:right="0" w:firstLine="0"/>
                    <w:jc w:val="left"/>
                    <w:rPr>
                      <w:rFonts w:ascii="Symbol" w:hAnsi="Symbol"/>
                      <w:sz w:val="24"/>
                    </w:rPr>
                  </w:pPr>
                  <w:r>
                    <w:rPr>
                      <w:rFonts w:ascii="Symbol" w:hAnsi="Symbol"/>
                      <w:w w:val="100"/>
                      <w:sz w:val="24"/>
                    </w:rPr>
                    <w:t></w:t>
                  </w:r>
                </w:p>
              </w:txbxContent>
            </v:textbox>
            <w10:wrap type="none"/>
          </v:shape>
        </w:pict>
      </w:r>
      <w:r>
        <w:rPr/>
        <w:pict>
          <v:shape style="position:absolute;margin-left:124.639999pt;margin-top:538.052246pt;width:244.2pt;height:12.1pt;mso-position-horizontal-relative:page;mso-position-vertical-relative:page;z-index:-252002304" type="#_x0000_t202" filled="false" stroked="false">
            <v:textbox inset="0,0,0,0">
              <w:txbxContent>
                <w:p>
                  <w:pPr>
                    <w:pStyle w:val="BodyText"/>
                  </w:pPr>
                  <w:r>
                    <w:rPr/>
                    <w:t>Task title (briefly identifies and describes the task procedure)</w:t>
                  </w:r>
                </w:p>
              </w:txbxContent>
            </v:textbox>
            <w10:wrap type="none"/>
          </v:shape>
        </w:pict>
      </w:r>
      <w:r>
        <w:rPr/>
        <w:pict>
          <v:shape style="position:absolute;margin-left:124.639999pt;margin-top:554.146729pt;width:6.1pt;height:13.75pt;mso-position-horizontal-relative:page;mso-position-vertical-relative:page;z-index:-25200128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42.505005pt;margin-top:555.089233pt;width:382.3pt;height:46.65pt;mso-position-horizontal-relative:page;mso-position-vertical-relative:page;z-index:-252000256" type="#_x0000_t202" filled="false" stroked="false">
            <v:textbox inset="0,0,0,0">
              <w:txbxContent>
                <w:p>
                  <w:pPr>
                    <w:pStyle w:val="BodyText"/>
                    <w:ind w:right="2"/>
                  </w:pPr>
                  <w:r>
                    <w:rPr/>
                    <w:t>Phrased using terms that are familiar to users; users should be able to predict whether the topic matches their task goals just by reading the title</w:t>
                  </w:r>
                </w:p>
                <w:p>
                  <w:pPr>
                    <w:pStyle w:val="BodyText"/>
                    <w:spacing w:before="71"/>
                    <w:ind w:right="81"/>
                  </w:pPr>
                  <w:r>
                    <w:rPr/>
                    <w:t>Begins with the gerund form of a verb (ending in –ing; for example, Submitting), followed by an object</w:t>
                  </w:r>
                </w:p>
              </w:txbxContent>
            </v:textbox>
            <w10:wrap type="none"/>
          </v:shape>
        </w:pict>
      </w:r>
      <w:r>
        <w:rPr/>
        <w:pict>
          <v:shape style="position:absolute;margin-left:124.630997pt;margin-top:578.3927pt;width:6.1pt;height:13.75pt;mso-position-horizontal-relative:page;mso-position-vertical-relative:page;z-index:-25199923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60002pt;margin-top:602.719971pt;width:7.5pt;height:17.650pt;mso-position-horizontal-relative:page;mso-position-vertical-relative:page;z-index:-251998208" type="#_x0000_t202" filled="false" stroked="false">
            <v:textbox inset="0,0,0,0">
              <w:txbxContent>
                <w:p>
                  <w:pPr>
                    <w:spacing w:before="21"/>
                    <w:ind w:left="20" w:right="0" w:firstLine="0"/>
                    <w:jc w:val="left"/>
                    <w:rPr>
                      <w:rFonts w:ascii="Symbol" w:hAnsi="Symbol"/>
                      <w:sz w:val="24"/>
                    </w:rPr>
                  </w:pPr>
                  <w:r>
                    <w:rPr>
                      <w:rFonts w:ascii="Symbol" w:hAnsi="Symbol"/>
                      <w:w w:val="100"/>
                      <w:sz w:val="24"/>
                    </w:rPr>
                    <w:t></w:t>
                  </w:r>
                </w:p>
              </w:txbxContent>
            </v:textbox>
            <w10:wrap type="none"/>
          </v:shape>
        </w:pict>
      </w:r>
      <w:r>
        <w:rPr/>
        <w:pict>
          <v:shape style="position:absolute;margin-left:124.639999pt;margin-top:606.692261pt;width:392.05pt;height:22.4pt;mso-position-horizontal-relative:page;mso-position-vertical-relative:page;z-index:-251997184" type="#_x0000_t202" filled="false" stroked="false">
            <v:textbox inset="0,0,0,0">
              <w:txbxContent>
                <w:p>
                  <w:pPr>
                    <w:pStyle w:val="BodyText"/>
                    <w:ind w:right="2"/>
                  </w:pPr>
                  <w:r>
                    <w:rPr/>
                    <w:t>Purpose of task or procedure from the user's perspective (a sentence or two that explains the task purpose, its usefulness, and the expected outcome or result)</w:t>
                  </w:r>
                </w:p>
              </w:txbxContent>
            </v:textbox>
            <w10:wrap type="none"/>
          </v:shape>
        </w:pict>
      </w:r>
      <w:r>
        <w:rPr/>
        <w:pict>
          <v:shape style="position:absolute;margin-left:124.639999pt;margin-top:632.992676pt;width:6.1pt;height:13.75pt;mso-position-horizontal-relative:page;mso-position-vertical-relative:page;z-index:-25199616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42.505005pt;margin-top:633.935242pt;width:365.45pt;height:46.75pt;mso-position-horizontal-relative:page;mso-position-vertical-relative:page;z-index:-251995136" type="#_x0000_t202" filled="false" stroked="false">
            <v:textbox inset="0,0,0,0">
              <w:txbxContent>
                <w:p>
                  <w:pPr>
                    <w:pStyle w:val="BodyText"/>
                    <w:ind w:right="135"/>
                  </w:pPr>
                  <w:r>
                    <w:rPr/>
                    <w:t>Explains, in the users’ own language, why they would want to perform this task and how it relates to their work; focuses on user needs, not on how the application works</w:t>
                  </w:r>
                </w:p>
                <w:p>
                  <w:pPr>
                    <w:pStyle w:val="BodyText"/>
                    <w:spacing w:before="73"/>
                    <w:ind w:right="3"/>
                  </w:pPr>
                  <w:r>
                    <w:rPr/>
                    <w:t>Answers questions like "What user problem does the procedure solve?" and "How does the procedure fit into the user's work?"</w:t>
                  </w:r>
                </w:p>
              </w:txbxContent>
            </v:textbox>
            <w10:wrap type="none"/>
          </v:shape>
        </w:pict>
      </w:r>
      <w:r>
        <w:rPr/>
        <w:pict>
          <v:shape style="position:absolute;margin-left:124.630997pt;margin-top:657.355713pt;width:6.1pt;height:13.75pt;mso-position-horizontal-relative:page;mso-position-vertical-relative:page;z-index:-25199411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60002pt;margin-top:681.679993pt;width:7.5pt;height:17.650pt;mso-position-horizontal-relative:page;mso-position-vertical-relative:page;z-index:-251993088" type="#_x0000_t202" filled="false" stroked="false">
            <v:textbox inset="0,0,0,0">
              <w:txbxContent>
                <w:p>
                  <w:pPr>
                    <w:spacing w:before="21"/>
                    <w:ind w:left="20" w:right="0" w:firstLine="0"/>
                    <w:jc w:val="left"/>
                    <w:rPr>
                      <w:rFonts w:ascii="Symbol" w:hAnsi="Symbol"/>
                      <w:sz w:val="24"/>
                    </w:rPr>
                  </w:pPr>
                  <w:r>
                    <w:rPr>
                      <w:rFonts w:ascii="Symbol" w:hAnsi="Symbol"/>
                      <w:w w:val="100"/>
                      <w:sz w:val="24"/>
                    </w:rPr>
                    <w:t></w:t>
                  </w:r>
                </w:p>
              </w:txbxContent>
            </v:textbox>
            <w10:wrap type="none"/>
          </v:shape>
        </w:pict>
      </w:r>
      <w:r>
        <w:rPr/>
        <w:pict>
          <v:shape style="position:absolute;margin-left:124.639999pt;margin-top:685.652222pt;width:329.7pt;height:12.1pt;mso-position-horizontal-relative:page;mso-position-vertical-relative:page;z-index:-251992064" type="#_x0000_t202" filled="false" stroked="false">
            <v:textbox inset="0,0,0,0">
              <w:txbxContent>
                <w:p>
                  <w:pPr>
                    <w:pStyle w:val="BodyText"/>
                  </w:pPr>
                  <w:r>
                    <w:rPr/>
                    <w:t>Prerequisite conditions or tasks that users must perform before beginning this task</w:t>
                  </w:r>
                </w:p>
              </w:txbxContent>
            </v:textbox>
            <w10:wrap type="none"/>
          </v:shape>
        </w:pict>
      </w:r>
      <w:r>
        <w:rPr/>
        <w:pict>
          <v:shape style="position:absolute;margin-left:124.639999pt;margin-top:701.6297pt;width:6.1pt;height:13.75pt;mso-position-horizontal-relative:page;mso-position-vertical-relative:page;z-index:-25199104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42.515793pt;margin-top:702.572266pt;width:348.7pt;height:12.1pt;mso-position-horizontal-relative:page;mso-position-vertical-relative:page;z-index:-251990016" type="#_x0000_t202" filled="false" stroked="false">
            <v:textbox inset="0,0,0,0">
              <w:txbxContent>
                <w:p>
                  <w:pPr>
                    <w:pStyle w:val="BodyText"/>
                  </w:pPr>
                  <w:r>
                    <w:rPr/>
                    <w:t>If the prerequisite tasks have procedures of their own, link to help topics for those tasks</w:t>
                  </w:r>
                </w:p>
              </w:txbxContent>
            </v:textbox>
            <w10:wrap type="none"/>
          </v:shape>
        </w:pict>
      </w:r>
      <w:r>
        <w:rPr/>
        <w:pict>
          <v:shape style="position:absolute;margin-left:106.760002pt;margin-top:715.52002pt;width:7.5pt;height:17.650pt;mso-position-horizontal-relative:page;mso-position-vertical-relative:page;z-index:-251988992" type="#_x0000_t202" filled="false" stroked="false">
            <v:textbox inset="0,0,0,0">
              <w:txbxContent>
                <w:p>
                  <w:pPr>
                    <w:spacing w:before="21"/>
                    <w:ind w:left="20" w:right="0" w:firstLine="0"/>
                    <w:jc w:val="left"/>
                    <w:rPr>
                      <w:rFonts w:ascii="Symbol" w:hAnsi="Symbol"/>
                      <w:sz w:val="24"/>
                    </w:rPr>
                  </w:pPr>
                  <w:r>
                    <w:rPr>
                      <w:rFonts w:ascii="Symbol" w:hAnsi="Symbol"/>
                      <w:w w:val="100"/>
                      <w:sz w:val="24"/>
                    </w:rPr>
                    <w:t></w:t>
                  </w:r>
                </w:p>
              </w:txbxContent>
            </v:textbox>
            <w10:wrap type="none"/>
          </v:shape>
        </w:pict>
      </w:r>
      <w:r>
        <w:rPr/>
        <w:pict>
          <v:shape style="position:absolute;margin-left:124.639999pt;margin-top:719.492249pt;width:383.75pt;height:12.1pt;mso-position-horizontal-relative:page;mso-position-vertical-relative:page;z-index:-251987968" type="#_x0000_t202" filled="false" stroked="false">
            <v:textbox inset="0,0,0,0">
              <w:txbxContent>
                <w:p>
                  <w:pPr>
                    <w:pStyle w:val="BodyText"/>
                  </w:pPr>
                  <w:r>
                    <w:rPr/>
                    <w:t>Step-by-step instructions or procedure (numbered steps that describe how to complete the task)</w:t>
                  </w:r>
                </w:p>
              </w:txbxContent>
            </v:textbox>
            <w10:wrap type="none"/>
          </v:shape>
        </w:pict>
      </w:r>
      <w:r>
        <w:rPr/>
        <w:pict>
          <v:shape style="position:absolute;margin-left:124.639999pt;margin-top:735.58667pt;width:6.1pt;height:13.75pt;mso-position-horizontal-relative:page;mso-position-vertical-relative:page;z-index:-25198694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42.514008pt;margin-top:736.529236pt;width:374.15pt;height:32.75pt;mso-position-horizontal-relative:page;mso-position-vertical-relative:page;z-index:-251985920" type="#_x0000_t202" filled="false" stroked="false">
            <v:textbox inset="0,0,0,0">
              <w:txbxContent>
                <w:p>
                  <w:pPr>
                    <w:pStyle w:val="BodyText"/>
                    <w:ind w:right="-2"/>
                  </w:pPr>
                  <w:r>
                    <w:rPr/>
                    <w:t>Begins with an infinitive tag (a short phrase beginning with "To"; for example, To submit the form:, To change an emergency contact:). The infinitive explains the purpose of the steps that follow.</w:t>
                  </w:r>
                </w:p>
              </w:txbxContent>
            </v:textbox>
            <w10:wrap type="none"/>
          </v:shape>
        </w:pict>
      </w:r>
      <w:r>
        <w:rPr/>
        <w:pict>
          <v:shape style="position:absolute;margin-left:69.919998pt;margin-top:788.372253pt;width:147.7pt;height:12.1pt;mso-position-horizontal-relative:page;mso-position-vertical-relative:page;z-index:-251984896" type="#_x0000_t202" filled="false" stroked="false">
            <v:textbox inset="0,0,0,0">
              <w:txbxContent>
                <w:p>
                  <w:pPr>
                    <w:pStyle w:val="BodyText"/>
                  </w:pPr>
                  <w:r>
                    <w:rPr/>
                    <w:t>© Copyright 2002 Jean Hollis Weber</w:t>
                  </w:r>
                </w:p>
              </w:txbxContent>
            </v:textbox>
            <w10:wrap type="none"/>
          </v:shape>
        </w:pict>
      </w:r>
      <w:r>
        <w:rPr/>
        <w:pict>
          <v:shape style="position:absolute;margin-left:494.835693pt;margin-top:788.372253pt;width:30.6pt;height:12.1pt;mso-position-horizontal-relative:page;mso-position-vertical-relative:page;z-index:-251983872" type="#_x0000_t202" filled="false" stroked="false">
            <v:textbox inset="0,0,0,0">
              <w:txbxContent>
                <w:p>
                  <w:pPr>
                    <w:pStyle w:val="BodyText"/>
                  </w:pPr>
                  <w:r>
                    <w:rPr/>
                    <w:t>Page 2</w:t>
                  </w:r>
                </w:p>
              </w:txbxContent>
            </v:textbox>
            <w10:wrap type="none"/>
          </v:shape>
        </w:pict>
      </w:r>
      <w:r>
        <w:rPr/>
        <w:pict>
          <v:shape style="position:absolute;margin-left:69.480003pt;margin-top:774.76001pt;width:456.5pt;height:12pt;mso-position-horizontal-relative:page;mso-position-vertical-relative:page;z-index:-2519828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00" w:h="16840"/>
          <w:pgMar w:top="1140" w:bottom="280" w:left="1280" w:right="780"/>
        </w:sectPr>
      </w:pPr>
    </w:p>
    <w:p>
      <w:pPr>
        <w:rPr>
          <w:sz w:val="2"/>
          <w:szCs w:val="2"/>
        </w:rPr>
      </w:pPr>
      <w:r>
        <w:rPr/>
        <w:pict>
          <v:line style="position:absolute;mso-position-horizontal-relative:page;mso-position-vertical-relative:page;z-index:-251981824" from="69.480003pt,785.76001pt" to="525.960003pt,785.76001pt" stroked="true" strokeweight=".72pt" strokecolor="#000000">
            <v:stroke dashstyle="solid"/>
            <w10:wrap type="none"/>
          </v:line>
        </w:pict>
      </w:r>
      <w:r>
        <w:rPr/>
        <w:pict>
          <v:group style="position:absolute;margin-left:195.839996pt;margin-top:224.160004pt;width:308.2pt;height:339.75pt;mso-position-horizontal-relative:page;mso-position-vertical-relative:page;z-index:-251980800" coordorigin="3917,4483" coordsize="6164,6795">
            <v:rect style="position:absolute;left:3916;top:4483;width:44;height:15" filled="true" fillcolor="#000000" stroked="false">
              <v:fill type="solid"/>
            </v:rect>
            <v:shape style="position:absolute;left:3960;top:4490;width:6077;height:29" coordorigin="3960,4490" coordsize="6077,29" path="m3960,4490l10037,4490m3960,4519l10037,4519e" filled="false" stroked="true" strokeweight=".72pt" strokecolor="#000000">
              <v:path arrowok="t"/>
              <v:stroke dashstyle="solid"/>
            </v:shape>
            <v:rect style="position:absolute;left:10036;top:4483;width:44;height:15" filled="true" fillcolor="#000000" stroked="false">
              <v:fill type="solid"/>
            </v:rect>
            <v:shape style="position:absolute;left:3924;top:4483;width:29;height:6795" coordorigin="3924,4483" coordsize="29,6795" path="m3924,4483l3924,11278m3953,4512l3953,11234e" filled="false" stroked="true" strokeweight=".72pt" strokecolor="#000000">
              <v:path arrowok="t"/>
              <v:stroke dashstyle="solid"/>
            </v:shape>
            <v:rect style="position:absolute;left:3916;top:11263;width:44;height:15" filled="true" fillcolor="#000000" stroked="false">
              <v:fill type="solid"/>
            </v:rect>
            <v:shape style="position:absolute;left:3945;top:4483;width:6128;height:6795" coordorigin="3946,4483" coordsize="6128,6795" path="m3946,11242l10037,11242m3960,11270l10037,11270m10044,4512l10044,11249m10073,4483l10073,11278e" filled="false" stroked="true" strokeweight=".72pt" strokecolor="#000000">
              <v:path arrowok="t"/>
              <v:stroke dashstyle="solid"/>
            </v:shape>
            <v:rect style="position:absolute;left:10036;top:11263;width:44;height:15" filled="true" fillcolor="#000000" stroked="false">
              <v:fill type="solid"/>
            </v:rect>
            <w10:wrap type="none"/>
          </v:group>
        </w:pict>
      </w:r>
      <w:r>
        <w:rPr/>
        <w:pict>
          <v:shape style="position:absolute;margin-left:124.639999pt;margin-top:55.669998pt;width:6.1pt;height:13.75pt;mso-position-horizontal-relative:page;mso-position-vertical-relative:page;z-index:-25197977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42.496002pt;margin-top:56.612537pt;width:379.65pt;height:91.75pt;mso-position-horizontal-relative:page;mso-position-vertical-relative:page;z-index:-251978752" type="#_x0000_t202" filled="false" stroked="false">
            <v:textbox inset="0,0,0,0">
              <w:txbxContent>
                <w:p>
                  <w:pPr>
                    <w:pStyle w:val="BodyText"/>
                    <w:ind w:right="-2"/>
                  </w:pPr>
                  <w:r>
                    <w:rPr/>
                    <w:t>Each step describes a single action, such as clicking on a button, selecting an item, choosing a menu item, or typing text in a field. It is written as a verb followed by a noun phrase.</w:t>
                  </w:r>
                </w:p>
                <w:p>
                  <w:pPr>
                    <w:pStyle w:val="BodyText"/>
                    <w:spacing w:before="71"/>
                    <w:ind w:right="119"/>
                  </w:pPr>
                  <w:r>
                    <w:rPr/>
                    <w:t>If there are multiple ways to complete an action, document a single approach and choose the approach that users will easily understand and learn. Provide cross-references to other topics that describe alternative ways to complete the action, but don't provide cross-references for common actions.</w:t>
                  </w:r>
                </w:p>
                <w:p>
                  <w:pPr>
                    <w:pStyle w:val="BodyText"/>
                    <w:spacing w:before="72"/>
                    <w:ind w:right="138"/>
                  </w:pPr>
                  <w:r>
                    <w:rPr/>
                    <w:t>Procedural topics typically contain about 5 or 6 steps. If a procedure starts to exceed 8 steps, consider breaking it into two procedural topics.</w:t>
                  </w:r>
                </w:p>
              </w:txbxContent>
            </v:textbox>
            <w10:wrap type="none"/>
          </v:shape>
        </w:pict>
      </w:r>
      <w:r>
        <w:rPr/>
        <w:pict>
          <v:shape style="position:absolute;margin-left:124.630997pt;margin-top:79.916pt;width:6.1pt;height:13.75pt;mso-position-horizontal-relative:page;mso-position-vertical-relative:page;z-index:-25197772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24.622002pt;margin-top:124.925003pt;width:6.1pt;height:13.75pt;mso-position-horizontal-relative:page;mso-position-vertical-relative:page;z-index:-25197670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60002pt;margin-top:149.240005pt;width:7.5pt;height:17.650pt;mso-position-horizontal-relative:page;mso-position-vertical-relative:page;z-index:-251975680" type="#_x0000_t202" filled="false" stroked="false">
            <v:textbox inset="0,0,0,0">
              <w:txbxContent>
                <w:p>
                  <w:pPr>
                    <w:spacing w:before="21"/>
                    <w:ind w:left="20" w:right="0" w:firstLine="0"/>
                    <w:jc w:val="left"/>
                    <w:rPr>
                      <w:rFonts w:ascii="Symbol" w:hAnsi="Symbol"/>
                      <w:sz w:val="24"/>
                    </w:rPr>
                  </w:pPr>
                  <w:r>
                    <w:rPr>
                      <w:rFonts w:ascii="Symbol" w:hAnsi="Symbol"/>
                      <w:w w:val="100"/>
                      <w:sz w:val="24"/>
                    </w:rPr>
                    <w:t></w:t>
                  </w:r>
                </w:p>
              </w:txbxContent>
            </v:textbox>
            <w10:wrap type="none"/>
          </v:shape>
        </w:pict>
      </w:r>
      <w:r>
        <w:rPr/>
        <w:pict>
          <v:shape style="position:absolute;margin-left:124.639999pt;margin-top:153.212234pt;width:377.7pt;height:22.4pt;mso-position-horizontal-relative:page;mso-position-vertical-relative:page;z-index:-251974656" type="#_x0000_t202" filled="false" stroked="false">
            <v:textbox inset="0,0,0,0">
              <w:txbxContent>
                <w:p>
                  <w:pPr>
                    <w:pStyle w:val="BodyText"/>
                  </w:pPr>
                  <w:r>
                    <w:rPr/>
                    <w:t>What happens now? What happens after a user performs the task steps (outcome; results and follow up information)</w:t>
                  </w:r>
                </w:p>
              </w:txbxContent>
            </v:textbox>
            <w10:wrap type="none"/>
          </v:shape>
        </w:pict>
      </w:r>
      <w:r>
        <w:rPr/>
        <w:pict>
          <v:shape style="position:absolute;margin-left:106.760002pt;margin-top:179.600006pt;width:7.5pt;height:17.650pt;mso-position-horizontal-relative:page;mso-position-vertical-relative:page;z-index:-251973632" type="#_x0000_t202" filled="false" stroked="false">
            <v:textbox inset="0,0,0,0">
              <w:txbxContent>
                <w:p>
                  <w:pPr>
                    <w:spacing w:before="21"/>
                    <w:ind w:left="20" w:right="0" w:firstLine="0"/>
                    <w:jc w:val="left"/>
                    <w:rPr>
                      <w:rFonts w:ascii="Symbol" w:hAnsi="Symbol"/>
                      <w:sz w:val="24"/>
                    </w:rPr>
                  </w:pPr>
                  <w:r>
                    <w:rPr>
                      <w:rFonts w:ascii="Symbol" w:hAnsi="Symbol"/>
                      <w:w w:val="100"/>
                      <w:sz w:val="24"/>
                    </w:rPr>
                    <w:t></w:t>
                  </w:r>
                </w:p>
              </w:txbxContent>
            </v:textbox>
            <w10:wrap type="none"/>
          </v:shape>
        </w:pict>
      </w:r>
      <w:r>
        <w:rPr/>
        <w:pict>
          <v:shape style="position:absolute;margin-left:124.639999pt;margin-top:183.572235pt;width:72.650pt;height:12.1pt;mso-position-horizontal-relative:page;mso-position-vertical-relative:page;z-index:-251972608" type="#_x0000_t202" filled="false" stroked="false">
            <v:textbox inset="0,0,0,0">
              <w:txbxContent>
                <w:p>
                  <w:pPr>
                    <w:pStyle w:val="BodyText"/>
                  </w:pPr>
                  <w:r>
                    <w:rPr/>
                    <w:t>Related topics list</w:t>
                  </w:r>
                </w:p>
              </w:txbxContent>
            </v:textbox>
            <w10:wrap type="none"/>
          </v:shape>
        </w:pict>
      </w:r>
      <w:r>
        <w:rPr/>
        <w:pict>
          <v:shape style="position:absolute;margin-left:69.919998pt;margin-top:199.743378pt;width:118.55pt;height:13.15pt;mso-position-horizontal-relative:page;mso-position-vertical-relative:page;z-index:-251971584" type="#_x0000_t202" filled="false" stroked="false">
            <v:textbox inset="0,0,0,0">
              <w:txbxContent>
                <w:p>
                  <w:pPr>
                    <w:spacing w:before="12"/>
                    <w:ind w:left="20" w:right="0" w:firstLine="0"/>
                    <w:jc w:val="left"/>
                    <w:rPr>
                      <w:b/>
                      <w:sz w:val="20"/>
                    </w:rPr>
                  </w:pPr>
                  <w:r>
                    <w:rPr>
                      <w:b/>
                      <w:sz w:val="20"/>
                    </w:rPr>
                    <w:t>Sample procedural topic</w:t>
                  </w:r>
                </w:p>
              </w:txbxContent>
            </v:textbox>
            <w10:wrap type="none"/>
          </v:shape>
        </w:pict>
      </w:r>
      <w:r>
        <w:rPr/>
        <w:pict>
          <v:shape style="position:absolute;margin-left:75.318321pt;margin-top:225.659302pt;width:77.4pt;height:13.15pt;mso-position-horizontal-relative:page;mso-position-vertical-relative:page;z-index:-251970560" type="#_x0000_t202" filled="false" stroked="false">
            <v:textbox inset="0,0,0,0">
              <w:txbxContent>
                <w:p>
                  <w:pPr>
                    <w:spacing w:before="12"/>
                    <w:ind w:left="20" w:right="0" w:firstLine="0"/>
                    <w:jc w:val="left"/>
                    <w:rPr>
                      <w:sz w:val="20"/>
                    </w:rPr>
                  </w:pPr>
                  <w:r>
                    <w:rPr>
                      <w:sz w:val="20"/>
                    </w:rPr>
                    <w:t>Title of help topic</w:t>
                  </w:r>
                </w:p>
              </w:txbxContent>
            </v:textbox>
            <w10:wrap type="none"/>
          </v:shape>
        </w:pict>
      </w:r>
      <w:r>
        <w:rPr/>
        <w:pict>
          <v:shape style="position:absolute;margin-left:75.320pt;margin-top:251.462875pt;width:39.050pt;height:13.15pt;mso-position-horizontal-relative:page;mso-position-vertical-relative:page;z-index:-251969536" type="#_x0000_t202" filled="false" stroked="false">
            <v:textbox inset="0,0,0,0">
              <w:txbxContent>
                <w:p>
                  <w:pPr>
                    <w:spacing w:before="12"/>
                    <w:ind w:left="20" w:right="0" w:firstLine="0"/>
                    <w:jc w:val="left"/>
                    <w:rPr>
                      <w:sz w:val="20"/>
                    </w:rPr>
                  </w:pPr>
                  <w:r>
                    <w:rPr>
                      <w:sz w:val="20"/>
                    </w:rPr>
                    <w:t>Purpose</w:t>
                  </w:r>
                </w:p>
              </w:txbxContent>
            </v:textbox>
            <w10:wrap type="none"/>
          </v:shape>
        </w:pict>
      </w:r>
      <w:r>
        <w:rPr/>
        <w:pict>
          <v:shape style="position:absolute;margin-left:75.320pt;margin-top:274.982788pt;width:27.35pt;height:13.15pt;mso-position-horizontal-relative:page;mso-position-vertical-relative:page;z-index:-251968512" type="#_x0000_t202" filled="false" stroked="false">
            <v:textbox inset="0,0,0,0">
              <w:txbxContent>
                <w:p>
                  <w:pPr>
                    <w:spacing w:before="12"/>
                    <w:ind w:left="20" w:right="0" w:firstLine="0"/>
                    <w:jc w:val="left"/>
                    <w:rPr>
                      <w:sz w:val="20"/>
                    </w:rPr>
                  </w:pPr>
                  <w:r>
                    <w:rPr>
                      <w:sz w:val="20"/>
                    </w:rPr>
                    <w:t>Steps</w:t>
                  </w:r>
                </w:p>
              </w:txbxContent>
            </v:textbox>
            <w10:wrap type="none"/>
          </v:shape>
        </w:pict>
      </w:r>
      <w:r>
        <w:rPr/>
        <w:pict>
          <v:shape style="position:absolute;margin-left:75.320pt;margin-top:486.062775pt;width:93.05pt;height:13.15pt;mso-position-horizontal-relative:page;mso-position-vertical-relative:page;z-index:-251967488" type="#_x0000_t202" filled="false" stroked="false">
            <v:textbox inset="0,0,0,0">
              <w:txbxContent>
                <w:p>
                  <w:pPr>
                    <w:spacing w:before="12"/>
                    <w:ind w:left="20" w:right="0" w:firstLine="0"/>
                    <w:jc w:val="left"/>
                    <w:rPr>
                      <w:sz w:val="20"/>
                    </w:rPr>
                  </w:pPr>
                  <w:r>
                    <w:rPr>
                      <w:sz w:val="20"/>
                    </w:rPr>
                    <w:t>What happens now?</w:t>
                  </w:r>
                </w:p>
              </w:txbxContent>
            </v:textbox>
            <w10:wrap type="none"/>
          </v:shape>
        </w:pict>
      </w:r>
      <w:r>
        <w:rPr/>
        <w:pict>
          <v:shape style="position:absolute;margin-left:75.320pt;margin-top:515.102905pt;width:65.25pt;height:13.15pt;mso-position-horizontal-relative:page;mso-position-vertical-relative:page;z-index:-251966464" type="#_x0000_t202" filled="false" stroked="false">
            <v:textbox inset="0,0,0,0">
              <w:txbxContent>
                <w:p>
                  <w:pPr>
                    <w:spacing w:before="12"/>
                    <w:ind w:left="20" w:right="0" w:firstLine="0"/>
                    <w:jc w:val="left"/>
                    <w:rPr>
                      <w:sz w:val="20"/>
                    </w:rPr>
                  </w:pPr>
                  <w:r>
                    <w:rPr>
                      <w:sz w:val="20"/>
                    </w:rPr>
                    <w:t>Related topics</w:t>
                  </w:r>
                </w:p>
              </w:txbxContent>
            </v:textbox>
            <w10:wrap type="none"/>
          </v:shape>
        </w:pict>
      </w:r>
      <w:r>
        <w:rPr/>
        <w:pict>
          <v:shape style="position:absolute;margin-left:69.919998pt;margin-top:788.372253pt;width:147.7pt;height:12.1pt;mso-position-horizontal-relative:page;mso-position-vertical-relative:page;z-index:-251965440" type="#_x0000_t202" filled="false" stroked="false">
            <v:textbox inset="0,0,0,0">
              <w:txbxContent>
                <w:p>
                  <w:pPr>
                    <w:pStyle w:val="BodyText"/>
                  </w:pPr>
                  <w:r>
                    <w:rPr/>
                    <w:t>© Copyright 2002 Jean Hollis Weber</w:t>
                  </w:r>
                </w:p>
              </w:txbxContent>
            </v:textbox>
            <w10:wrap type="none"/>
          </v:shape>
        </w:pict>
      </w:r>
      <w:r>
        <w:rPr/>
        <w:pict>
          <v:shape style="position:absolute;margin-left:494.835693pt;margin-top:788.372253pt;width:30.6pt;height:12.1pt;mso-position-horizontal-relative:page;mso-position-vertical-relative:page;z-index:-251964416" type="#_x0000_t202" filled="false" stroked="false">
            <v:textbox inset="0,0,0,0">
              <w:txbxContent>
                <w:p>
                  <w:pPr>
                    <w:pStyle w:val="BodyText"/>
                  </w:pPr>
                  <w:r>
                    <w:rPr/>
                    <w:t>Page 3</w:t>
                  </w:r>
                </w:p>
              </w:txbxContent>
            </v:textbox>
            <w10:wrap type="none"/>
          </v:shape>
        </w:pict>
      </w:r>
      <w:r>
        <w:rPr/>
        <w:pict>
          <v:shape style="position:absolute;margin-left:196.919998pt;margin-top:225.240005pt;width:306pt;height:337.6pt;mso-position-horizontal-relative:page;mso-position-vertical-relative:page;z-index:-251963392" type="#_x0000_t202" filled="false" stroked="false">
            <v:textbox inset="0,0,0,0">
              <w:txbxContent>
                <w:p>
                  <w:pPr>
                    <w:spacing w:before="23"/>
                    <w:ind w:left="108" w:right="0" w:firstLine="0"/>
                    <w:jc w:val="left"/>
                    <w:rPr>
                      <w:rFonts w:ascii="Times New Roman"/>
                      <w:b/>
                      <w:sz w:val="24"/>
                    </w:rPr>
                  </w:pPr>
                  <w:r>
                    <w:rPr>
                      <w:rFonts w:ascii="Times New Roman"/>
                      <w:b/>
                      <w:sz w:val="24"/>
                    </w:rPr>
                    <w:t>Adding a customer</w:t>
                  </w:r>
                </w:p>
                <w:p>
                  <w:pPr>
                    <w:pStyle w:val="BodyText"/>
                    <w:spacing w:before="4"/>
                    <w:ind w:left="0"/>
                    <w:rPr>
                      <w:rFonts w:ascii="Times New Roman"/>
                      <w:b/>
                      <w:sz w:val="20"/>
                    </w:rPr>
                  </w:pPr>
                </w:p>
                <w:p>
                  <w:pPr>
                    <w:spacing w:before="0"/>
                    <w:ind w:left="108" w:right="0" w:firstLine="0"/>
                    <w:jc w:val="left"/>
                    <w:rPr>
                      <w:rFonts w:ascii="Times New Roman"/>
                      <w:sz w:val="20"/>
                    </w:rPr>
                  </w:pPr>
                  <w:r>
                    <w:rPr>
                      <w:rFonts w:ascii="Times New Roman"/>
                      <w:sz w:val="20"/>
                    </w:rPr>
                    <w:t>To add a customer record:</w:t>
                  </w:r>
                </w:p>
                <w:p>
                  <w:pPr>
                    <w:pStyle w:val="BodyText"/>
                    <w:spacing w:before="10"/>
                    <w:ind w:left="0"/>
                    <w:rPr>
                      <w:rFonts w:ascii="Times New Roman"/>
                      <w:sz w:val="20"/>
                    </w:rPr>
                  </w:pPr>
                </w:p>
                <w:p>
                  <w:pPr>
                    <w:numPr>
                      <w:ilvl w:val="0"/>
                      <w:numId w:val="1"/>
                    </w:numPr>
                    <w:tabs>
                      <w:tab w:pos="392" w:val="left" w:leader="none"/>
                    </w:tabs>
                    <w:spacing w:before="0"/>
                    <w:ind w:left="391" w:right="0" w:hanging="284"/>
                    <w:jc w:val="left"/>
                    <w:rPr>
                      <w:rFonts w:ascii="Times New Roman"/>
                      <w:b/>
                      <w:sz w:val="20"/>
                    </w:rPr>
                  </w:pPr>
                  <w:r>
                    <w:rPr>
                      <w:rFonts w:ascii="Times New Roman"/>
                      <w:sz w:val="20"/>
                    </w:rPr>
                    <w:t>Open the </w:t>
                  </w:r>
                  <w:r>
                    <w:rPr>
                      <w:rFonts w:ascii="Times New Roman"/>
                      <w:b/>
                      <w:sz w:val="20"/>
                    </w:rPr>
                    <w:t>Customer Maintenance </w:t>
                  </w:r>
                  <w:r>
                    <w:rPr>
                      <w:rFonts w:ascii="Times New Roman"/>
                      <w:sz w:val="20"/>
                    </w:rPr>
                    <w:t>dialog by clicking a</w:t>
                  </w:r>
                  <w:r>
                    <w:rPr>
                      <w:rFonts w:ascii="Times New Roman"/>
                      <w:spacing w:val="-17"/>
                      <w:sz w:val="20"/>
                    </w:rPr>
                    <w:t> </w:t>
                  </w:r>
                  <w:r>
                    <w:rPr>
                      <w:rFonts w:ascii="Times New Roman"/>
                      <w:b/>
                      <w:sz w:val="20"/>
                    </w:rPr>
                    <w:t>Customer</w:t>
                  </w:r>
                </w:p>
                <w:p>
                  <w:pPr>
                    <w:spacing w:before="1"/>
                    <w:ind w:left="391" w:right="0" w:firstLine="0"/>
                    <w:jc w:val="left"/>
                    <w:rPr>
                      <w:rFonts w:ascii="Times New Roman"/>
                      <w:sz w:val="20"/>
                    </w:rPr>
                  </w:pPr>
                  <w:r>
                    <w:rPr>
                      <w:rFonts w:ascii="Times New Roman"/>
                      <w:sz w:val="20"/>
                    </w:rPr>
                    <w:t>button from any dialog.</w:t>
                  </w:r>
                </w:p>
                <w:p>
                  <w:pPr>
                    <w:numPr>
                      <w:ilvl w:val="0"/>
                      <w:numId w:val="1"/>
                    </w:numPr>
                    <w:tabs>
                      <w:tab w:pos="392" w:val="left" w:leader="none"/>
                    </w:tabs>
                    <w:spacing w:before="120"/>
                    <w:ind w:left="391" w:right="682" w:hanging="284"/>
                    <w:jc w:val="left"/>
                    <w:rPr>
                      <w:rFonts w:ascii="Times New Roman"/>
                      <w:sz w:val="20"/>
                    </w:rPr>
                  </w:pPr>
                  <w:r>
                    <w:rPr>
                      <w:rFonts w:ascii="Times New Roman"/>
                      <w:sz w:val="20"/>
                    </w:rPr>
                    <w:t>Type the relevant details about the customer in the </w:t>
                  </w:r>
                  <w:r>
                    <w:rPr>
                      <w:rFonts w:ascii="Times New Roman"/>
                      <w:b/>
                      <w:sz w:val="20"/>
                    </w:rPr>
                    <w:t>Customer Contact</w:t>
                  </w:r>
                  <w:r>
                    <w:rPr>
                      <w:rFonts w:ascii="Times New Roman"/>
                      <w:sz w:val="20"/>
                    </w:rPr>
                    <w:t>, </w:t>
                  </w:r>
                  <w:r>
                    <w:rPr>
                      <w:rFonts w:ascii="Times New Roman"/>
                      <w:b/>
                      <w:sz w:val="20"/>
                    </w:rPr>
                    <w:t>Customer Address </w:t>
                  </w:r>
                  <w:r>
                    <w:rPr>
                      <w:rFonts w:ascii="Times New Roman"/>
                      <w:sz w:val="20"/>
                    </w:rPr>
                    <w:t>and </w:t>
                  </w:r>
                  <w:r>
                    <w:rPr>
                      <w:rFonts w:ascii="Times New Roman"/>
                      <w:b/>
                      <w:sz w:val="20"/>
                    </w:rPr>
                    <w:t>Account Manager</w:t>
                  </w:r>
                  <w:r>
                    <w:rPr>
                      <w:rFonts w:ascii="Times New Roman"/>
                      <w:b/>
                      <w:spacing w:val="-12"/>
                      <w:sz w:val="20"/>
                    </w:rPr>
                    <w:t> </w:t>
                  </w:r>
                  <w:r>
                    <w:rPr>
                      <w:rFonts w:ascii="Times New Roman"/>
                      <w:sz w:val="20"/>
                    </w:rPr>
                    <w:t>sections.</w:t>
                  </w:r>
                </w:p>
                <w:p>
                  <w:pPr>
                    <w:spacing w:before="119"/>
                    <w:ind w:left="391" w:right="0" w:firstLine="0"/>
                    <w:jc w:val="left"/>
                    <w:rPr>
                      <w:rFonts w:ascii="Times New Roman"/>
                      <w:sz w:val="20"/>
                    </w:rPr>
                  </w:pPr>
                  <w:r>
                    <w:rPr>
                      <w:rFonts w:ascii="Times New Roman"/>
                      <w:sz w:val="20"/>
                    </w:rPr>
                    <w:t>You must fill in the following fields:</w:t>
                  </w:r>
                </w:p>
                <w:p>
                  <w:pPr>
                    <w:numPr>
                      <w:ilvl w:val="1"/>
                      <w:numId w:val="1"/>
                    </w:numPr>
                    <w:tabs>
                      <w:tab w:pos="2660" w:val="left" w:leader="none"/>
                    </w:tabs>
                    <w:spacing w:before="120"/>
                    <w:ind w:left="2659" w:right="199" w:hanging="284"/>
                    <w:jc w:val="left"/>
                    <w:rPr>
                      <w:rFonts w:ascii="Times New Roman"/>
                      <w:sz w:val="20"/>
                    </w:rPr>
                  </w:pPr>
                  <w:r>
                    <w:rPr>
                      <w:rFonts w:ascii="Times New Roman"/>
                      <w:sz w:val="20"/>
                    </w:rPr>
                    <w:t>Customer Name (the full company</w:t>
                  </w:r>
                  <w:r>
                    <w:rPr>
                      <w:rFonts w:ascii="Times New Roman"/>
                      <w:spacing w:val="-15"/>
                      <w:sz w:val="20"/>
                    </w:rPr>
                    <w:t> </w:t>
                  </w:r>
                  <w:r>
                    <w:rPr>
                      <w:rFonts w:ascii="Times New Roman"/>
                      <w:sz w:val="20"/>
                    </w:rPr>
                    <w:t>name of the</w:t>
                  </w:r>
                  <w:r>
                    <w:rPr>
                      <w:rFonts w:ascii="Times New Roman"/>
                      <w:spacing w:val="-3"/>
                      <w:sz w:val="20"/>
                    </w:rPr>
                    <w:t> </w:t>
                  </w:r>
                  <w:r>
                    <w:rPr>
                      <w:rFonts w:ascii="Times New Roman"/>
                      <w:sz w:val="20"/>
                    </w:rPr>
                    <w:t>customer)</w:t>
                  </w:r>
                </w:p>
                <w:p>
                  <w:pPr>
                    <w:numPr>
                      <w:ilvl w:val="1"/>
                      <w:numId w:val="1"/>
                    </w:numPr>
                    <w:tabs>
                      <w:tab w:pos="2660" w:val="left" w:leader="none"/>
                    </w:tabs>
                    <w:spacing w:line="237" w:lineRule="auto" w:before="123"/>
                    <w:ind w:left="2659" w:right="343" w:hanging="284"/>
                    <w:jc w:val="left"/>
                    <w:rPr>
                      <w:rFonts w:ascii="Times New Roman"/>
                      <w:sz w:val="20"/>
                    </w:rPr>
                  </w:pPr>
                  <w:r>
                    <w:rPr>
                      <w:rFonts w:ascii="Times New Roman"/>
                      <w:sz w:val="20"/>
                    </w:rPr>
                    <w:t>Customer Contact section: First</w:t>
                  </w:r>
                  <w:r>
                    <w:rPr>
                      <w:rFonts w:ascii="Times New Roman"/>
                      <w:spacing w:val="-16"/>
                      <w:sz w:val="20"/>
                    </w:rPr>
                    <w:t> </w:t>
                  </w:r>
                  <w:r>
                    <w:rPr>
                      <w:rFonts w:ascii="Times New Roman"/>
                      <w:sz w:val="20"/>
                    </w:rPr>
                    <w:t>Name, Last Name,</w:t>
                  </w:r>
                  <w:r>
                    <w:rPr>
                      <w:rFonts w:ascii="Times New Roman"/>
                      <w:spacing w:val="2"/>
                      <w:sz w:val="20"/>
                    </w:rPr>
                    <w:t> </w:t>
                  </w:r>
                  <w:r>
                    <w:rPr>
                      <w:rFonts w:ascii="Times New Roman"/>
                      <w:sz w:val="20"/>
                    </w:rPr>
                    <w:t>Phone</w:t>
                  </w:r>
                </w:p>
                <w:p>
                  <w:pPr>
                    <w:numPr>
                      <w:ilvl w:val="1"/>
                      <w:numId w:val="1"/>
                    </w:numPr>
                    <w:tabs>
                      <w:tab w:pos="2660" w:val="left" w:leader="none"/>
                    </w:tabs>
                    <w:spacing w:before="120"/>
                    <w:ind w:left="2659" w:right="203" w:hanging="284"/>
                    <w:jc w:val="left"/>
                    <w:rPr>
                      <w:rFonts w:ascii="Times New Roman"/>
                      <w:sz w:val="20"/>
                    </w:rPr>
                  </w:pPr>
                  <w:r>
                    <w:rPr>
                      <w:rFonts w:ascii="Times New Roman"/>
                      <w:sz w:val="20"/>
                    </w:rPr>
                    <w:t>Customer Address section: Street Number, Name, Type, Town, State, Post Code</w:t>
                  </w:r>
                </w:p>
                <w:p>
                  <w:pPr>
                    <w:spacing w:before="121"/>
                    <w:ind w:left="391" w:right="0" w:firstLine="0"/>
                    <w:jc w:val="left"/>
                    <w:rPr>
                      <w:rFonts w:ascii="Times New Roman"/>
                      <w:sz w:val="20"/>
                    </w:rPr>
                  </w:pPr>
                  <w:r>
                    <w:rPr>
                      <w:rFonts w:ascii="Times New Roman"/>
                      <w:sz w:val="20"/>
                    </w:rPr>
                    <w:t>You may also fill in any other details in the relevant fields.</w:t>
                  </w:r>
                </w:p>
                <w:p>
                  <w:pPr>
                    <w:spacing w:line="340" w:lineRule="atLeast" w:before="10"/>
                    <w:ind w:left="108" w:right="536" w:firstLine="0"/>
                    <w:jc w:val="left"/>
                    <w:rPr>
                      <w:rFonts w:ascii="Times New Roman"/>
                      <w:sz w:val="20"/>
                    </w:rPr>
                  </w:pPr>
                  <w:r>
                    <w:rPr>
                      <w:rFonts w:ascii="Times New Roman"/>
                      <w:sz w:val="20"/>
                    </w:rPr>
                    <w:t>4.  Save the record by clicking the </w:t>
                  </w:r>
                  <w:r>
                    <w:rPr>
                      <w:rFonts w:ascii="Times New Roman"/>
                      <w:b/>
                      <w:sz w:val="20"/>
                    </w:rPr>
                    <w:t>Save </w:t>
                  </w:r>
                  <w:r>
                    <w:rPr>
                      <w:rFonts w:ascii="Times New Roman"/>
                      <w:sz w:val="20"/>
                    </w:rPr>
                    <w:t>button on the toolbar. When you save the record, [product name] automatically assigns</w:t>
                  </w:r>
                  <w:r>
                    <w:rPr>
                      <w:rFonts w:ascii="Times New Roman"/>
                      <w:spacing w:val="-31"/>
                      <w:sz w:val="20"/>
                    </w:rPr>
                    <w:t> </w:t>
                  </w:r>
                  <w:r>
                    <w:rPr>
                      <w:rFonts w:ascii="Times New Roman"/>
                      <w:sz w:val="20"/>
                    </w:rPr>
                    <w:t>the</w:t>
                  </w:r>
                </w:p>
                <w:p>
                  <w:pPr>
                    <w:spacing w:before="8"/>
                    <w:ind w:left="108" w:right="0" w:firstLine="0"/>
                    <w:jc w:val="left"/>
                    <w:rPr>
                      <w:rFonts w:ascii="Times New Roman"/>
                      <w:sz w:val="20"/>
                    </w:rPr>
                  </w:pPr>
                  <w:r>
                    <w:rPr>
                      <w:rFonts w:ascii="Times New Roman"/>
                      <w:b/>
                      <w:sz w:val="20"/>
                    </w:rPr>
                    <w:t>Cust ID </w:t>
                  </w:r>
                  <w:r>
                    <w:rPr>
                      <w:rFonts w:ascii="Times New Roman"/>
                      <w:sz w:val="20"/>
                    </w:rPr>
                    <w:t>to the customer.</w:t>
                  </w:r>
                </w:p>
                <w:p>
                  <w:pPr>
                    <w:spacing w:line="228" w:lineRule="exact" w:before="126"/>
                    <w:ind w:left="108" w:right="0" w:firstLine="0"/>
                    <w:jc w:val="left"/>
                    <w:rPr>
                      <w:rFonts w:ascii="Times New Roman"/>
                      <w:b/>
                      <w:sz w:val="20"/>
                    </w:rPr>
                  </w:pPr>
                  <w:r>
                    <w:rPr>
                      <w:rFonts w:ascii="Times New Roman"/>
                      <w:b/>
                      <w:sz w:val="20"/>
                    </w:rPr>
                    <w:t>Related topics</w:t>
                  </w:r>
                </w:p>
                <w:p>
                  <w:pPr>
                    <w:spacing w:line="240" w:lineRule="auto" w:before="0"/>
                    <w:ind w:left="108" w:right="3792" w:firstLine="0"/>
                    <w:jc w:val="left"/>
                    <w:rPr>
                      <w:rFonts w:ascii="Times New Roman"/>
                      <w:sz w:val="20"/>
                    </w:rPr>
                  </w:pPr>
                  <w:r>
                    <w:rPr>
                      <w:rFonts w:ascii="Times New Roman"/>
                      <w:sz w:val="20"/>
                      <w:u w:val="single"/>
                    </w:rPr>
                    <w:t>Changing customer records</w:t>
                  </w:r>
                  <w:r>
                    <w:rPr>
                      <w:rFonts w:ascii="Times New Roman"/>
                      <w:sz w:val="20"/>
                    </w:rPr>
                    <w:t> </w:t>
                  </w:r>
                  <w:r>
                    <w:rPr>
                      <w:rFonts w:ascii="Times New Roman"/>
                      <w:sz w:val="20"/>
                      <w:u w:val="single"/>
                    </w:rPr>
                    <w:t>Deleting customer records</w:t>
                  </w:r>
                </w:p>
                <w:p>
                  <w:pPr>
                    <w:pStyle w:val="BodyText"/>
                    <w:spacing w:before="4"/>
                    <w:ind w:left="40"/>
                    <w:rPr>
                      <w:rFonts w:ascii="Times New Roman"/>
                      <w:sz w:val="17"/>
                    </w:rPr>
                  </w:pPr>
                </w:p>
              </w:txbxContent>
            </v:textbox>
            <w10:wrap type="none"/>
          </v:shape>
        </w:pict>
      </w:r>
      <w:r>
        <w:rPr/>
        <w:pict>
          <v:shape style="position:absolute;margin-left:236.15509pt;margin-top:525.404053pt;width:7.45pt;height:12pt;mso-position-horizontal-relative:page;mso-position-vertical-relative:page;z-index:-251962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6.980652pt;margin-top:525.404053pt;width:5.9pt;height:12pt;mso-position-horizontal-relative:page;mso-position-vertical-relative:page;z-index:-2519613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1.819366pt;margin-top:536.920288pt;width:7.45pt;height:12pt;mso-position-horizontal-relative:page;mso-position-vertical-relative:page;z-index:-2519603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2.604065pt;margin-top:536.920288pt;width:5.9pt;height:12pt;mso-position-horizontal-relative:page;mso-position-vertical-relative:page;z-index:-2519592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80003pt;margin-top:774.76001pt;width:456.5pt;height:12pt;mso-position-horizontal-relative:page;mso-position-vertical-relative:page;z-index:-251958272" type="#_x0000_t202" filled="false" stroked="false">
            <v:textbox inset="0,0,0,0">
              <w:txbxContent>
                <w:p>
                  <w:pPr>
                    <w:pStyle w:val="BodyText"/>
                    <w:spacing w:before="4"/>
                    <w:ind w:left="40"/>
                    <w:rPr>
                      <w:rFonts w:ascii="Times New Roman"/>
                      <w:sz w:val="17"/>
                    </w:rPr>
                  </w:pPr>
                </w:p>
              </w:txbxContent>
            </v:textbox>
            <w10:wrap type="none"/>
          </v:shape>
        </w:pict>
      </w:r>
    </w:p>
    <w:sectPr>
      <w:pgSz w:w="11900" w:h="16840"/>
      <w:pgMar w:top="1120" w:bottom="280" w:left="128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91" w:hanging="284"/>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2659" w:hanging="284"/>
      </w:pPr>
      <w:rPr>
        <w:rFonts w:hint="default" w:ascii="Symbol" w:hAnsi="Symbol" w:eastAsia="Symbol" w:cs="Symbol"/>
        <w:w w:val="99"/>
        <w:sz w:val="20"/>
        <w:szCs w:val="20"/>
      </w:rPr>
    </w:lvl>
    <w:lvl w:ilvl="2">
      <w:start w:val="0"/>
      <w:numFmt w:val="bullet"/>
      <w:lvlText w:val="•"/>
      <w:lvlJc w:val="left"/>
      <w:pPr>
        <w:ind w:left="3044" w:hanging="284"/>
      </w:pPr>
      <w:rPr>
        <w:rFonts w:hint="default"/>
      </w:rPr>
    </w:lvl>
    <w:lvl w:ilvl="3">
      <w:start w:val="0"/>
      <w:numFmt w:val="bullet"/>
      <w:lvlText w:val="•"/>
      <w:lvlJc w:val="left"/>
      <w:pPr>
        <w:ind w:left="3428" w:hanging="284"/>
      </w:pPr>
      <w:rPr>
        <w:rFonts w:hint="default"/>
      </w:rPr>
    </w:lvl>
    <w:lvl w:ilvl="4">
      <w:start w:val="0"/>
      <w:numFmt w:val="bullet"/>
      <w:lvlText w:val="•"/>
      <w:lvlJc w:val="left"/>
      <w:pPr>
        <w:ind w:left="3813" w:hanging="284"/>
      </w:pPr>
      <w:rPr>
        <w:rFonts w:hint="default"/>
      </w:rPr>
    </w:lvl>
    <w:lvl w:ilvl="5">
      <w:start w:val="0"/>
      <w:numFmt w:val="bullet"/>
      <w:lvlText w:val="•"/>
      <w:lvlJc w:val="left"/>
      <w:pPr>
        <w:ind w:left="4197" w:hanging="284"/>
      </w:pPr>
      <w:rPr>
        <w:rFonts w:hint="default"/>
      </w:rPr>
    </w:lvl>
    <w:lvl w:ilvl="6">
      <w:start w:val="0"/>
      <w:numFmt w:val="bullet"/>
      <w:lvlText w:val="•"/>
      <w:lvlJc w:val="left"/>
      <w:pPr>
        <w:ind w:left="4582" w:hanging="284"/>
      </w:pPr>
      <w:rPr>
        <w:rFonts w:hint="default"/>
      </w:rPr>
    </w:lvl>
    <w:lvl w:ilvl="7">
      <w:start w:val="0"/>
      <w:numFmt w:val="bullet"/>
      <w:lvlText w:val="•"/>
      <w:lvlJc w:val="left"/>
      <w:pPr>
        <w:ind w:left="4966" w:hanging="284"/>
      </w:pPr>
      <w:rPr>
        <w:rFonts w:hint="default"/>
      </w:rPr>
    </w:lvl>
    <w:lvl w:ilvl="8">
      <w:start w:val="0"/>
      <w:numFmt w:val="bullet"/>
      <w:lvlText w:val="•"/>
      <w:lvlJc w:val="left"/>
      <w:pPr>
        <w:ind w:left="5351" w:hanging="2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4"/>
      <w:ind w:left="20"/>
    </w:pPr>
    <w:rPr>
      <w:rFonts w:ascii="Arial" w:hAnsi="Arial" w:eastAsia="Arial" w:cs="Arial"/>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techwr-l.com/" TargetMode="External" Type="http://schemas.openxmlformats.org/officeDocument/2006/relationships/hyperlink"/>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