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76" w:lineRule="auto" w:before="71"/>
        <w:ind w:left="4672" w:right="4713"/>
        <w:jc w:val="center"/>
      </w:pPr>
      <w:r>
        <w:rPr/>
        <w:t>Classroom Management Plan Scoring Rubric EDEC 342</w:t>
      </w:r>
    </w:p>
    <w:p>
      <w:pPr>
        <w:spacing w:line="240" w:lineRule="auto" w:before="8"/>
        <w:rPr>
          <w:b/>
          <w:sz w:val="9"/>
        </w:rPr>
      </w:pPr>
    </w:p>
    <w:p>
      <w:pPr>
        <w:spacing w:after="0" w:line="240" w:lineRule="auto"/>
        <w:rPr>
          <w:sz w:val="9"/>
        </w:rPr>
        <w:sectPr>
          <w:type w:val="continuous"/>
          <w:pgSz w:w="15840" w:h="12240" w:orient="landscape"/>
          <w:pgMar w:top="1080" w:bottom="280" w:left="920" w:right="880"/>
        </w:sectPr>
      </w:pPr>
    </w:p>
    <w:p>
      <w:pPr>
        <w:pStyle w:val="BodyText"/>
        <w:tabs>
          <w:tab w:pos="5453" w:val="left" w:leader="none"/>
        </w:tabs>
        <w:spacing w:before="90"/>
        <w:ind w:left="232"/>
      </w:pPr>
      <w:r>
        <w:rPr/>
        <w:t>Candidate</w:t>
      </w:r>
      <w:r>
        <w:rPr>
          <w:spacing w:val="-4"/>
        </w:rPr>
        <w:t> </w:t>
      </w:r>
      <w:r>
        <w:rPr/>
        <w:t>Name:</w:t>
      </w:r>
      <w:r>
        <w:rPr>
          <w:u w:val="single"/>
        </w:rPr>
        <w:t> </w:t>
        <w:tab/>
      </w:r>
    </w:p>
    <w:p>
      <w:pPr>
        <w:pStyle w:val="BodyText"/>
        <w:tabs>
          <w:tab w:pos="3486" w:val="left" w:leader="none"/>
        </w:tabs>
        <w:spacing w:before="90"/>
        <w:ind w:left="232"/>
      </w:pPr>
      <w:r>
        <w:rPr>
          <w:b w:val="0"/>
        </w:rPr>
        <w:br w:type="column"/>
      </w:r>
      <w:r>
        <w:rPr/>
        <w:t>Date:</w:t>
      </w:r>
      <w:r>
        <w:rPr>
          <w:u w:val="single"/>
        </w:rPr>
        <w:t> </w:t>
        <w:tab/>
      </w:r>
    </w:p>
    <w:p>
      <w:pPr>
        <w:pStyle w:val="BodyText"/>
        <w:tabs>
          <w:tab w:pos="1721" w:val="left" w:leader="none"/>
        </w:tabs>
        <w:spacing w:before="90"/>
        <w:ind w:left="232"/>
      </w:pPr>
      <w:r>
        <w:rPr>
          <w:b w:val="0"/>
        </w:rPr>
        <w:br w:type="column"/>
      </w:r>
      <w:r>
        <w:rPr/>
        <w:t>Score:</w:t>
      </w:r>
      <w:r>
        <w:rPr>
          <w:u w:val="single"/>
        </w:rPr>
        <w:t> </w:t>
        <w:tab/>
      </w:r>
      <w:r>
        <w:rPr/>
        <w:t>/60</w:t>
      </w:r>
    </w:p>
    <w:p>
      <w:pPr>
        <w:spacing w:after="0"/>
        <w:sectPr>
          <w:type w:val="continuous"/>
          <w:pgSz w:w="15840" w:h="12240" w:orient="landscape"/>
          <w:pgMar w:top="1080" w:bottom="280" w:left="920" w:right="880"/>
          <w:cols w:num="3" w:equalWidth="0">
            <w:col w:w="5454" w:space="1027"/>
            <w:col w:w="3487" w:space="114"/>
            <w:col w:w="3958"/>
          </w:cols>
        </w:sectPr>
      </w:pPr>
    </w:p>
    <w:p>
      <w:pPr>
        <w:spacing w:line="240" w:lineRule="auto" w:before="0" w:after="0"/>
        <w:rPr>
          <w:b/>
          <w:sz w:val="21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8"/>
        <w:gridCol w:w="3961"/>
        <w:gridCol w:w="4035"/>
        <w:gridCol w:w="4066"/>
      </w:tblGrid>
      <w:tr>
        <w:trPr>
          <w:trHeight w:val="440" w:hRule="atLeast"/>
        </w:trPr>
        <w:tc>
          <w:tcPr>
            <w:tcW w:w="1728" w:type="dxa"/>
            <w:shd w:val="clear" w:color="auto" w:fill="D9D9D9"/>
          </w:tcPr>
          <w:p>
            <w:pPr>
              <w:pStyle w:val="TableParagraph"/>
              <w:spacing w:line="228" w:lineRule="exact" w:before="3"/>
              <w:ind w:left="419" w:right="214" w:hanging="185"/>
              <w:rPr>
                <w:b/>
                <w:sz w:val="20"/>
              </w:rPr>
            </w:pPr>
            <w:r>
              <w:rPr>
                <w:b/>
                <w:sz w:val="20"/>
              </w:rPr>
              <w:t>Indicators and Standards</w:t>
            </w:r>
          </w:p>
        </w:tc>
        <w:tc>
          <w:tcPr>
            <w:tcW w:w="3961" w:type="dxa"/>
            <w:shd w:val="clear" w:color="auto" w:fill="D9D9D9"/>
          </w:tcPr>
          <w:p>
            <w:pPr>
              <w:pStyle w:val="TableParagraph"/>
              <w:spacing w:line="228" w:lineRule="exact"/>
              <w:ind w:left="1090" w:right="10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Exemplary</w:t>
            </w:r>
          </w:p>
          <w:p>
            <w:pPr>
              <w:pStyle w:val="TableParagraph"/>
              <w:spacing w:line="211" w:lineRule="exact"/>
              <w:ind w:left="1090" w:right="10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 points per element</w:t>
            </w:r>
          </w:p>
        </w:tc>
        <w:tc>
          <w:tcPr>
            <w:tcW w:w="4035" w:type="dxa"/>
            <w:shd w:val="clear" w:color="auto" w:fill="D9D9D9"/>
          </w:tcPr>
          <w:p>
            <w:pPr>
              <w:pStyle w:val="TableParagraph"/>
              <w:spacing w:line="228" w:lineRule="exact"/>
              <w:ind w:left="1126" w:right="11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Acceptable</w:t>
            </w:r>
          </w:p>
          <w:p>
            <w:pPr>
              <w:pStyle w:val="TableParagraph"/>
              <w:spacing w:line="211" w:lineRule="exact"/>
              <w:ind w:left="1126" w:right="1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 points per element</w:t>
            </w:r>
          </w:p>
        </w:tc>
        <w:tc>
          <w:tcPr>
            <w:tcW w:w="4066" w:type="dxa"/>
            <w:shd w:val="clear" w:color="auto" w:fill="D9D9D9"/>
          </w:tcPr>
          <w:p>
            <w:pPr>
              <w:pStyle w:val="TableParagraph"/>
              <w:spacing w:line="228" w:lineRule="exact"/>
              <w:ind w:left="1182" w:right="11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Unacceptable</w:t>
            </w:r>
          </w:p>
          <w:p>
            <w:pPr>
              <w:pStyle w:val="TableParagraph"/>
              <w:spacing w:line="211" w:lineRule="exact"/>
              <w:ind w:left="1182" w:right="11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 point per element</w:t>
            </w:r>
          </w:p>
        </w:tc>
      </w:tr>
      <w:tr>
        <w:trPr>
          <w:trHeight w:val="1379" w:hRule="atLeast"/>
        </w:trPr>
        <w:tc>
          <w:tcPr>
            <w:tcW w:w="1728" w:type="dxa"/>
            <w:vMerge w:val="restart"/>
          </w:tcPr>
          <w:p>
            <w:pPr>
              <w:pStyle w:val="TableParagraph"/>
              <w:ind w:right="474"/>
              <w:rPr>
                <w:b/>
                <w:sz w:val="20"/>
              </w:rPr>
            </w:pPr>
            <w:r>
              <w:rPr>
                <w:b/>
                <w:sz w:val="20"/>
              </w:rPr>
              <w:t>I. Contextual Factors</w:t>
            </w:r>
          </w:p>
          <w:p>
            <w:pPr>
              <w:pStyle w:val="TableParagraph"/>
              <w:ind w:right="246"/>
              <w:rPr>
                <w:sz w:val="18"/>
              </w:rPr>
            </w:pPr>
            <w:r>
              <w:rPr>
                <w:sz w:val="18"/>
              </w:rPr>
              <w:t>SC-USCB-CE- CF.N.3, R.7, FI.13</w:t>
            </w:r>
          </w:p>
        </w:tc>
        <w:tc>
          <w:tcPr>
            <w:tcW w:w="3961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Contextual factors table is completed. Comprehensive understanding of the characteristics of the students in the classroom and how those setting demands may affect student behavior and learning is evident</w:t>
            </w:r>
          </w:p>
        </w:tc>
        <w:tc>
          <w:tcPr>
            <w:tcW w:w="403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Contextual factors table is completed. General understanding of the characteristics of the students in the classroom and how those setting demands may affect student behavior and learning is evident</w:t>
            </w:r>
          </w:p>
        </w:tc>
        <w:tc>
          <w:tcPr>
            <w:tcW w:w="4066" w:type="dxa"/>
          </w:tcPr>
          <w:p>
            <w:pPr>
              <w:pStyle w:val="TableParagraph"/>
              <w:ind w:right="108"/>
              <w:rPr>
                <w:sz w:val="20"/>
              </w:rPr>
            </w:pPr>
            <w:r>
              <w:rPr>
                <w:sz w:val="20"/>
              </w:rPr>
              <w:t>Contextual Factors table is included but some parts are incomplete. Minimal, if any, understanding of the characteristics of the students in the classroom and how those setting</w:t>
            </w:r>
          </w:p>
          <w:p>
            <w:pPr>
              <w:pStyle w:val="TableParagraph"/>
              <w:spacing w:line="228" w:lineRule="exact" w:before="12"/>
              <w:ind w:right="108"/>
              <w:rPr>
                <w:sz w:val="20"/>
              </w:rPr>
            </w:pPr>
            <w:r>
              <w:rPr>
                <w:sz w:val="20"/>
              </w:rPr>
              <w:t>demands may affect student behavior and learning is evident.</w:t>
            </w:r>
          </w:p>
        </w:tc>
      </w:tr>
      <w:tr>
        <w:trPr>
          <w:trHeight w:val="1360" w:hRule="atLeast"/>
        </w:trPr>
        <w:tc>
          <w:tcPr>
            <w:tcW w:w="17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1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Detailed description of all relevant student characteristics is provided. Several specific implications of these characteristics for instruction and assessment are provided.</w:t>
            </w:r>
          </w:p>
        </w:tc>
        <w:tc>
          <w:tcPr>
            <w:tcW w:w="403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General description of all relevant student characteristics is provided. 2-3 specific implications of these characteristics for instruction, assessment and student behavior (both positively and negatively) are provided.</w:t>
            </w:r>
          </w:p>
        </w:tc>
        <w:tc>
          <w:tcPr>
            <w:tcW w:w="4066" w:type="dxa"/>
          </w:tcPr>
          <w:p>
            <w:pPr>
              <w:pStyle w:val="TableParagraph"/>
              <w:ind w:right="108"/>
              <w:rPr>
                <w:sz w:val="20"/>
              </w:rPr>
            </w:pPr>
            <w:r>
              <w:rPr>
                <w:sz w:val="20"/>
              </w:rPr>
              <w:t>Minimal, if any, description of at least two or fewer student characteristics is provided.</w:t>
            </w:r>
          </w:p>
          <w:p>
            <w:pPr>
              <w:pStyle w:val="TableParagraph"/>
              <w:spacing w:line="230" w:lineRule="atLeast" w:before="7"/>
              <w:ind w:right="108"/>
              <w:rPr>
                <w:sz w:val="20"/>
              </w:rPr>
            </w:pPr>
            <w:r>
              <w:rPr>
                <w:sz w:val="20"/>
              </w:rPr>
              <w:t>Minimal or no implications of these characteristics for instruction, assessment and student behavior (both positively and negatively) are provided.</w:t>
            </w:r>
          </w:p>
        </w:tc>
      </w:tr>
      <w:tr>
        <w:trPr>
          <w:trHeight w:val="460" w:hRule="atLeast"/>
        </w:trPr>
        <w:tc>
          <w:tcPr>
            <w:tcW w:w="17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1" w:type="dxa"/>
          </w:tcPr>
          <w:p>
            <w:pPr>
              <w:pStyle w:val="TableParagraph"/>
              <w:spacing w:line="228" w:lineRule="exact"/>
              <w:ind w:left="103"/>
              <w:rPr>
                <w:sz w:val="20"/>
              </w:rPr>
            </w:pPr>
            <w:r>
              <w:rPr>
                <w:sz w:val="20"/>
              </w:rPr>
              <w:t>All reliable sources are referenced using APA format.</w:t>
            </w:r>
          </w:p>
        </w:tc>
        <w:tc>
          <w:tcPr>
            <w:tcW w:w="4035" w:type="dxa"/>
          </w:tcPr>
          <w:p>
            <w:pPr>
              <w:pStyle w:val="TableParagraph"/>
              <w:spacing w:line="228" w:lineRule="exact"/>
              <w:ind w:right="465"/>
              <w:rPr>
                <w:sz w:val="20"/>
              </w:rPr>
            </w:pPr>
            <w:r>
              <w:rPr>
                <w:sz w:val="20"/>
              </w:rPr>
              <w:t>Reliable sources are referenced using APA format.</w:t>
            </w:r>
          </w:p>
        </w:tc>
        <w:tc>
          <w:tcPr>
            <w:tcW w:w="4066" w:type="dxa"/>
          </w:tcPr>
          <w:p>
            <w:pPr>
              <w:pStyle w:val="TableParagraph"/>
              <w:spacing w:line="228" w:lineRule="exact"/>
              <w:ind w:right="108"/>
              <w:rPr>
                <w:sz w:val="20"/>
              </w:rPr>
            </w:pPr>
            <w:r>
              <w:rPr>
                <w:sz w:val="20"/>
              </w:rPr>
              <w:t>Some or no sources are referenced using APA format.</w:t>
            </w:r>
          </w:p>
        </w:tc>
      </w:tr>
      <w:tr>
        <w:trPr>
          <w:trHeight w:val="680" w:hRule="atLeast"/>
        </w:trPr>
        <w:tc>
          <w:tcPr>
            <w:tcW w:w="1728" w:type="dxa"/>
            <w:vMerge w:val="restart"/>
          </w:tcPr>
          <w:p>
            <w:pPr>
              <w:pStyle w:val="TableParagraph"/>
              <w:ind w:right="447"/>
              <w:rPr>
                <w:sz w:val="18"/>
              </w:rPr>
            </w:pPr>
            <w:r>
              <w:rPr>
                <w:b/>
                <w:sz w:val="20"/>
              </w:rPr>
              <w:t>II. Classroom Rules and Procedures </w:t>
            </w:r>
            <w:r>
              <w:rPr>
                <w:sz w:val="18"/>
              </w:rPr>
              <w:t>SC-USCB-CE-</w:t>
            </w:r>
          </w:p>
          <w:p>
            <w:pPr>
              <w:pStyle w:val="TableParagraph"/>
              <w:spacing w:before="1"/>
              <w:ind w:right="286"/>
              <w:rPr>
                <w:sz w:val="18"/>
              </w:rPr>
            </w:pPr>
            <w:r>
              <w:rPr>
                <w:sz w:val="18"/>
              </w:rPr>
              <w:t>CF.N.3, CI.4, R.7, R.8, FI.12 ADEPT-APS.8.B,</w:t>
            </w:r>
          </w:p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8.C, 9.A, 10.C, 10.D</w:t>
            </w:r>
          </w:p>
        </w:tc>
        <w:tc>
          <w:tcPr>
            <w:tcW w:w="3961" w:type="dxa"/>
          </w:tcPr>
          <w:p>
            <w:pPr>
              <w:pStyle w:val="TableParagraph"/>
              <w:ind w:left="103" w:right="245"/>
              <w:rPr>
                <w:sz w:val="20"/>
              </w:rPr>
            </w:pPr>
            <w:r>
              <w:rPr>
                <w:sz w:val="20"/>
              </w:rPr>
              <w:t>A descriptive list of rules and procedures are appropriate for grade level is included.</w:t>
            </w:r>
          </w:p>
        </w:tc>
        <w:tc>
          <w:tcPr>
            <w:tcW w:w="4035" w:type="dxa"/>
          </w:tcPr>
          <w:p>
            <w:pPr>
              <w:pStyle w:val="TableParagraph"/>
              <w:ind w:right="259"/>
              <w:rPr>
                <w:sz w:val="20"/>
              </w:rPr>
            </w:pPr>
            <w:r>
              <w:rPr>
                <w:sz w:val="20"/>
              </w:rPr>
              <w:t>A general list of rules and procedures that are appropriate for grade level is included.</w:t>
            </w:r>
          </w:p>
        </w:tc>
        <w:tc>
          <w:tcPr>
            <w:tcW w:w="4066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A list of rules and procedures is included, but</w:t>
            </w:r>
          </w:p>
          <w:p>
            <w:pPr>
              <w:pStyle w:val="TableParagraph"/>
              <w:spacing w:line="230" w:lineRule="atLeast"/>
              <w:ind w:right="541"/>
              <w:rPr>
                <w:sz w:val="20"/>
              </w:rPr>
            </w:pPr>
            <w:r>
              <w:rPr>
                <w:sz w:val="20"/>
              </w:rPr>
              <w:t>some may not be appropriate for the grade level.</w:t>
            </w:r>
          </w:p>
        </w:tc>
      </w:tr>
      <w:tr>
        <w:trPr>
          <w:trHeight w:val="460" w:hRule="atLeast"/>
        </w:trPr>
        <w:tc>
          <w:tcPr>
            <w:tcW w:w="17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1" w:type="dxa"/>
          </w:tcPr>
          <w:p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sz w:val="20"/>
              </w:rPr>
              <w:t>A detailed plan for collaborating with students</w:t>
            </w:r>
          </w:p>
          <w:p>
            <w:pPr>
              <w:pStyle w:val="TableParagraph"/>
              <w:spacing w:line="217" w:lineRule="exact"/>
              <w:ind w:left="103"/>
              <w:rPr>
                <w:sz w:val="20"/>
              </w:rPr>
            </w:pPr>
            <w:r>
              <w:rPr>
                <w:sz w:val="20"/>
              </w:rPr>
              <w:t>to establish the rules is included.</w:t>
            </w:r>
          </w:p>
        </w:tc>
        <w:tc>
          <w:tcPr>
            <w:tcW w:w="4035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A general plan for collaborating with students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to establish the rules is included.</w:t>
            </w:r>
          </w:p>
        </w:tc>
        <w:tc>
          <w:tcPr>
            <w:tcW w:w="4066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A minimal plan for collaborating with students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to establish the rules is included.</w:t>
            </w:r>
          </w:p>
        </w:tc>
      </w:tr>
      <w:tr>
        <w:trPr>
          <w:trHeight w:val="680" w:hRule="atLeast"/>
        </w:trPr>
        <w:tc>
          <w:tcPr>
            <w:tcW w:w="17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1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detailed plan for teaching the rules and procedures for understanding and compliance</w:t>
            </w:r>
          </w:p>
          <w:p>
            <w:pPr>
              <w:pStyle w:val="TableParagraph"/>
              <w:spacing w:line="215" w:lineRule="exact" w:before="7"/>
              <w:ind w:left="103"/>
              <w:rPr>
                <w:sz w:val="20"/>
              </w:rPr>
            </w:pPr>
            <w:r>
              <w:rPr>
                <w:sz w:val="20"/>
              </w:rPr>
              <w:t>is included.</w:t>
            </w:r>
          </w:p>
        </w:tc>
        <w:tc>
          <w:tcPr>
            <w:tcW w:w="403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 general plan for teaching the rules and procedures for understanding and compliance</w:t>
            </w:r>
          </w:p>
          <w:p>
            <w:pPr>
              <w:pStyle w:val="TableParagraph"/>
              <w:spacing w:line="215" w:lineRule="exact" w:before="7"/>
              <w:rPr>
                <w:sz w:val="20"/>
              </w:rPr>
            </w:pPr>
            <w:r>
              <w:rPr>
                <w:sz w:val="20"/>
              </w:rPr>
              <w:t>is included.</w:t>
            </w:r>
          </w:p>
        </w:tc>
        <w:tc>
          <w:tcPr>
            <w:tcW w:w="4066" w:type="dxa"/>
          </w:tcPr>
          <w:p>
            <w:pPr>
              <w:pStyle w:val="TableParagraph"/>
              <w:ind w:right="108"/>
              <w:rPr>
                <w:sz w:val="20"/>
              </w:rPr>
            </w:pPr>
            <w:r>
              <w:rPr>
                <w:sz w:val="20"/>
              </w:rPr>
              <w:t>A minimal plan for teaching the rules and procedures for understanding and compliance</w:t>
            </w:r>
          </w:p>
          <w:p>
            <w:pPr>
              <w:pStyle w:val="TableParagraph"/>
              <w:spacing w:line="215" w:lineRule="exact" w:before="7"/>
              <w:rPr>
                <w:sz w:val="20"/>
              </w:rPr>
            </w:pPr>
            <w:r>
              <w:rPr>
                <w:sz w:val="20"/>
              </w:rPr>
              <w:t>requires is included.</w:t>
            </w:r>
          </w:p>
        </w:tc>
      </w:tr>
      <w:tr>
        <w:trPr>
          <w:trHeight w:val="460" w:hRule="atLeast"/>
        </w:trPr>
        <w:tc>
          <w:tcPr>
            <w:tcW w:w="17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1" w:type="dxa"/>
          </w:tcPr>
          <w:p>
            <w:pPr>
              <w:pStyle w:val="TableParagraph"/>
              <w:spacing w:line="224" w:lineRule="exact"/>
              <w:ind w:left="103"/>
              <w:rPr>
                <w:sz w:val="20"/>
              </w:rPr>
            </w:pPr>
            <w:r>
              <w:rPr>
                <w:sz w:val="20"/>
              </w:rPr>
              <w:t>A detailed plan for meeting the standard of</w:t>
            </w:r>
          </w:p>
          <w:p>
            <w:pPr>
              <w:pStyle w:val="TableParagraph"/>
              <w:spacing w:line="216" w:lineRule="exact"/>
              <w:ind w:left="103"/>
              <w:rPr>
                <w:sz w:val="20"/>
              </w:rPr>
            </w:pPr>
            <w:r>
              <w:rPr>
                <w:sz w:val="20"/>
              </w:rPr>
              <w:t>adequate notice is included.</w:t>
            </w:r>
          </w:p>
        </w:tc>
        <w:tc>
          <w:tcPr>
            <w:tcW w:w="4035" w:type="dxa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A general plan for meeting the standard of</w:t>
            </w:r>
          </w:p>
          <w:p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adequate notice is included.</w:t>
            </w:r>
          </w:p>
        </w:tc>
        <w:tc>
          <w:tcPr>
            <w:tcW w:w="4066" w:type="dxa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A minimal plan for meeting the standard of</w:t>
            </w:r>
          </w:p>
          <w:p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adequate notice is included.</w:t>
            </w:r>
          </w:p>
        </w:tc>
      </w:tr>
    </w:tbl>
    <w:p>
      <w:pPr>
        <w:spacing w:after="0" w:line="216" w:lineRule="exact"/>
        <w:rPr>
          <w:sz w:val="20"/>
        </w:rPr>
        <w:sectPr>
          <w:type w:val="continuous"/>
          <w:pgSz w:w="15840" w:h="12240" w:orient="landscape"/>
          <w:pgMar w:top="1080" w:bottom="280" w:left="920" w:right="8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3" w:after="1"/>
        <w:rPr>
          <w:sz w:val="25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8"/>
        <w:gridCol w:w="3961"/>
        <w:gridCol w:w="4035"/>
        <w:gridCol w:w="4066"/>
      </w:tblGrid>
      <w:tr>
        <w:trPr>
          <w:trHeight w:val="680" w:hRule="atLeast"/>
        </w:trPr>
        <w:tc>
          <w:tcPr>
            <w:tcW w:w="1728" w:type="dxa"/>
            <w:vMerge w:val="restart"/>
          </w:tcPr>
          <w:p>
            <w:pPr>
              <w:pStyle w:val="TableParagraph"/>
              <w:ind w:right="102"/>
              <w:rPr>
                <w:b/>
                <w:sz w:val="20"/>
              </w:rPr>
            </w:pPr>
            <w:r>
              <w:rPr>
                <w:b/>
                <w:sz w:val="20"/>
              </w:rPr>
              <w:t>III. Management Strategies for Positive Behavior Support and Intervention</w:t>
            </w:r>
          </w:p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right="202"/>
              <w:rPr>
                <w:b/>
                <w:sz w:val="20"/>
              </w:rPr>
            </w:pPr>
            <w:r>
              <w:rPr>
                <w:b/>
                <w:sz w:val="20"/>
              </w:rPr>
              <w:t>A. Strategies for All Students</w:t>
            </w:r>
          </w:p>
          <w:p>
            <w:pPr>
              <w:pStyle w:val="TableParagraph"/>
              <w:ind w:right="224"/>
              <w:rPr>
                <w:sz w:val="18"/>
              </w:rPr>
            </w:pPr>
            <w:r>
              <w:rPr>
                <w:sz w:val="18"/>
              </w:rPr>
              <w:t>SC-USCB-CE- CF.N.3, CI.4, R.8, FI.10, FI.12, FI.13 ADEPT-APS.8.B, 8.C, 9.A, 9.B., 9.C,</w:t>
            </w:r>
          </w:p>
          <w:p>
            <w:pPr>
              <w:pStyle w:val="TableParagraph"/>
              <w:spacing w:line="206" w:lineRule="exact" w:before="2"/>
              <w:rPr>
                <w:sz w:val="18"/>
              </w:rPr>
            </w:pPr>
            <w:r>
              <w:rPr>
                <w:sz w:val="18"/>
              </w:rPr>
              <w:t>10.C, 10.D</w:t>
            </w:r>
          </w:p>
        </w:tc>
        <w:tc>
          <w:tcPr>
            <w:tcW w:w="3961" w:type="dxa"/>
          </w:tcPr>
          <w:p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sz w:val="20"/>
              </w:rPr>
              <w:t>A detailed plan for establishing positive,</w:t>
            </w:r>
          </w:p>
          <w:p>
            <w:pPr>
              <w:pStyle w:val="TableParagraph"/>
              <w:spacing w:line="230" w:lineRule="atLeast"/>
              <w:ind w:left="103" w:right="57"/>
              <w:rPr>
                <w:sz w:val="20"/>
              </w:rPr>
            </w:pPr>
            <w:r>
              <w:rPr>
                <w:sz w:val="20"/>
              </w:rPr>
              <w:t>professional relationships with your students and their parents/guardians is included.</w:t>
            </w:r>
          </w:p>
        </w:tc>
        <w:tc>
          <w:tcPr>
            <w:tcW w:w="4035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A general plan for establishing positive,</w:t>
            </w:r>
          </w:p>
          <w:p>
            <w:pPr>
              <w:pStyle w:val="TableParagraph"/>
              <w:spacing w:line="230" w:lineRule="atLeast"/>
              <w:ind w:right="325"/>
              <w:rPr>
                <w:sz w:val="20"/>
              </w:rPr>
            </w:pPr>
            <w:r>
              <w:rPr>
                <w:sz w:val="20"/>
              </w:rPr>
              <w:t>professional relationships with your students and their parents/guardians is included.</w:t>
            </w:r>
          </w:p>
        </w:tc>
        <w:tc>
          <w:tcPr>
            <w:tcW w:w="4066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A minimal plan for establishing positive,</w:t>
            </w:r>
          </w:p>
          <w:p>
            <w:pPr>
              <w:pStyle w:val="TableParagraph"/>
              <w:spacing w:line="230" w:lineRule="atLeast"/>
              <w:ind w:right="108"/>
              <w:rPr>
                <w:sz w:val="20"/>
              </w:rPr>
            </w:pPr>
            <w:r>
              <w:rPr>
                <w:sz w:val="20"/>
              </w:rPr>
              <w:t>professional relationships with your students and their parents/guardians is included.</w:t>
            </w:r>
          </w:p>
        </w:tc>
      </w:tr>
      <w:tr>
        <w:trPr>
          <w:trHeight w:val="1140" w:hRule="atLeast"/>
        </w:trPr>
        <w:tc>
          <w:tcPr>
            <w:tcW w:w="17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1" w:type="dxa"/>
          </w:tcPr>
          <w:p>
            <w:pPr>
              <w:pStyle w:val="TableParagraph"/>
              <w:ind w:left="103" w:right="57"/>
              <w:rPr>
                <w:sz w:val="20"/>
              </w:rPr>
            </w:pPr>
            <w:r>
              <w:rPr>
                <w:sz w:val="20"/>
              </w:rPr>
              <w:t>A comprehensive bullying prevention plan for the classroom that includes strategies for teaching students what bullying is, how to avoid bullying, and how to report/resolve</w:t>
            </w:r>
          </w:p>
          <w:p>
            <w:pPr>
              <w:pStyle w:val="TableParagraph"/>
              <w:spacing w:line="217" w:lineRule="exact" w:before="7"/>
              <w:ind w:left="103"/>
              <w:rPr>
                <w:sz w:val="20"/>
              </w:rPr>
            </w:pPr>
            <w:r>
              <w:rPr>
                <w:sz w:val="20"/>
              </w:rPr>
              <w:t>bullying is included.</w:t>
            </w:r>
          </w:p>
        </w:tc>
        <w:tc>
          <w:tcPr>
            <w:tcW w:w="4035" w:type="dxa"/>
          </w:tcPr>
          <w:p>
            <w:pPr>
              <w:pStyle w:val="TableParagraph"/>
              <w:ind w:right="142"/>
              <w:rPr>
                <w:sz w:val="20"/>
              </w:rPr>
            </w:pPr>
            <w:r>
              <w:rPr>
                <w:sz w:val="20"/>
              </w:rPr>
              <w:t>A general bullying prevention plan for the classroom that includes strategies for teaching students what bullying is, how to avoid bullying, and how to report/resolve bullying is</w:t>
            </w:r>
          </w:p>
          <w:p>
            <w:pPr>
              <w:pStyle w:val="TableParagraph"/>
              <w:spacing w:line="217" w:lineRule="exact" w:before="7"/>
              <w:rPr>
                <w:sz w:val="20"/>
              </w:rPr>
            </w:pPr>
            <w:r>
              <w:rPr>
                <w:sz w:val="20"/>
              </w:rPr>
              <w:t>included.</w:t>
            </w:r>
          </w:p>
        </w:tc>
        <w:tc>
          <w:tcPr>
            <w:tcW w:w="4066" w:type="dxa"/>
          </w:tcPr>
          <w:p>
            <w:pPr>
              <w:pStyle w:val="TableParagraph"/>
              <w:ind w:right="118"/>
              <w:rPr>
                <w:sz w:val="20"/>
              </w:rPr>
            </w:pPr>
            <w:r>
              <w:rPr>
                <w:sz w:val="20"/>
              </w:rPr>
              <w:t>A minimal bullying prevention plan for the classroom that includes strategies for teaching students what bullying is, how to avoid bullying, and how to report/resolve bullying is</w:t>
            </w:r>
          </w:p>
          <w:p>
            <w:pPr>
              <w:pStyle w:val="TableParagraph"/>
              <w:spacing w:line="217" w:lineRule="exact" w:before="7"/>
              <w:rPr>
                <w:sz w:val="20"/>
              </w:rPr>
            </w:pPr>
            <w:r>
              <w:rPr>
                <w:sz w:val="20"/>
              </w:rPr>
              <w:t>included.</w:t>
            </w:r>
          </w:p>
        </w:tc>
      </w:tr>
      <w:tr>
        <w:trPr>
          <w:trHeight w:val="680" w:hRule="atLeast"/>
        </w:trPr>
        <w:tc>
          <w:tcPr>
            <w:tcW w:w="17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1" w:type="dxa"/>
          </w:tcPr>
          <w:p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sz w:val="20"/>
              </w:rPr>
              <w:t>A detailed plan that describes specific</w:t>
            </w:r>
          </w:p>
          <w:p>
            <w:pPr>
              <w:pStyle w:val="TableParagraph"/>
              <w:spacing w:line="230" w:lineRule="atLeast" w:before="1"/>
              <w:ind w:left="103"/>
              <w:rPr>
                <w:sz w:val="20"/>
              </w:rPr>
            </w:pPr>
            <w:r>
              <w:rPr>
                <w:sz w:val="20"/>
              </w:rPr>
              <w:t>strategies for increasing students’ intrinsic motivation and involvement is included.</w:t>
            </w:r>
          </w:p>
        </w:tc>
        <w:tc>
          <w:tcPr>
            <w:tcW w:w="4035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A general plan that describes general strategies</w:t>
            </w:r>
          </w:p>
          <w:p>
            <w:pPr>
              <w:pStyle w:val="TableParagraph"/>
              <w:spacing w:line="230" w:lineRule="atLeast" w:before="1"/>
              <w:ind w:right="259"/>
              <w:rPr>
                <w:sz w:val="20"/>
              </w:rPr>
            </w:pPr>
            <w:r>
              <w:rPr>
                <w:sz w:val="20"/>
              </w:rPr>
              <w:t>for increasing students’ intrinsic motivation and involvement is included.</w:t>
            </w:r>
          </w:p>
        </w:tc>
        <w:tc>
          <w:tcPr>
            <w:tcW w:w="4066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A minimal plan that minimally describes some</w:t>
            </w:r>
          </w:p>
          <w:p>
            <w:pPr>
              <w:pStyle w:val="TableParagraph"/>
              <w:spacing w:line="230" w:lineRule="atLeast" w:before="1"/>
              <w:ind w:right="108"/>
              <w:rPr>
                <w:sz w:val="20"/>
              </w:rPr>
            </w:pPr>
            <w:r>
              <w:rPr>
                <w:sz w:val="20"/>
              </w:rPr>
              <w:t>strategies for increasing students’ intrinsic motivation and involvement is included.</w:t>
            </w:r>
          </w:p>
        </w:tc>
      </w:tr>
      <w:tr>
        <w:trPr>
          <w:trHeight w:val="440" w:hRule="atLeast"/>
        </w:trPr>
        <w:tc>
          <w:tcPr>
            <w:tcW w:w="17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1" w:type="dxa"/>
          </w:tcPr>
          <w:p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sz w:val="20"/>
              </w:rPr>
              <w:t>Detailed strategies for increasing expectations</w:t>
            </w:r>
          </w:p>
          <w:p>
            <w:pPr>
              <w:pStyle w:val="TableParagraph"/>
              <w:spacing w:line="215" w:lineRule="exact"/>
              <w:ind w:left="103"/>
              <w:rPr>
                <w:sz w:val="20"/>
              </w:rPr>
            </w:pPr>
            <w:r>
              <w:rPr>
                <w:sz w:val="20"/>
              </w:rPr>
              <w:t>of success are provided.</w:t>
            </w:r>
          </w:p>
        </w:tc>
        <w:tc>
          <w:tcPr>
            <w:tcW w:w="4035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General strategies for increasing expectations</w:t>
            </w:r>
          </w:p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of success are provided.</w:t>
            </w:r>
          </w:p>
        </w:tc>
        <w:tc>
          <w:tcPr>
            <w:tcW w:w="4066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Provides minimal strategies for increasing</w:t>
            </w:r>
          </w:p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expectations of success.</w:t>
            </w:r>
          </w:p>
        </w:tc>
      </w:tr>
      <w:tr>
        <w:trPr>
          <w:trHeight w:val="680" w:hRule="atLeast"/>
        </w:trPr>
        <w:tc>
          <w:tcPr>
            <w:tcW w:w="17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1" w:type="dxa"/>
          </w:tcPr>
          <w:p>
            <w:pPr>
              <w:pStyle w:val="TableParagraph"/>
              <w:spacing w:line="237" w:lineRule="auto"/>
              <w:ind w:left="103" w:right="329"/>
              <w:rPr>
                <w:sz w:val="20"/>
              </w:rPr>
            </w:pPr>
            <w:r>
              <w:rPr>
                <w:sz w:val="20"/>
              </w:rPr>
              <w:t>Detailed strategies for motivating underachieving and disaffected students are</w:t>
            </w:r>
          </w:p>
          <w:p>
            <w:pPr>
              <w:pStyle w:val="TableParagraph"/>
              <w:spacing w:line="217" w:lineRule="exact" w:before="2"/>
              <w:ind w:left="103"/>
              <w:rPr>
                <w:sz w:val="20"/>
              </w:rPr>
            </w:pPr>
            <w:r>
              <w:rPr>
                <w:sz w:val="20"/>
              </w:rPr>
              <w:t>provided.</w:t>
            </w:r>
          </w:p>
        </w:tc>
        <w:tc>
          <w:tcPr>
            <w:tcW w:w="4035" w:type="dxa"/>
          </w:tcPr>
          <w:p>
            <w:pPr>
              <w:pStyle w:val="TableParagraph"/>
              <w:spacing w:line="237" w:lineRule="auto"/>
              <w:ind w:right="404"/>
              <w:rPr>
                <w:sz w:val="20"/>
              </w:rPr>
            </w:pPr>
            <w:r>
              <w:rPr>
                <w:sz w:val="20"/>
              </w:rPr>
              <w:t>General strategies for motivating underachieving and disaffected students are</w:t>
            </w:r>
          </w:p>
          <w:p>
            <w:pPr>
              <w:pStyle w:val="TableParagraph"/>
              <w:spacing w:line="217" w:lineRule="exact" w:before="2"/>
              <w:rPr>
                <w:sz w:val="20"/>
              </w:rPr>
            </w:pPr>
            <w:r>
              <w:rPr>
                <w:sz w:val="20"/>
              </w:rPr>
              <w:t>provided.</w:t>
            </w:r>
          </w:p>
        </w:tc>
        <w:tc>
          <w:tcPr>
            <w:tcW w:w="4066" w:type="dxa"/>
          </w:tcPr>
          <w:p>
            <w:pPr>
              <w:pStyle w:val="TableParagraph"/>
              <w:spacing w:line="237" w:lineRule="auto"/>
              <w:ind w:right="435"/>
              <w:rPr>
                <w:sz w:val="20"/>
              </w:rPr>
            </w:pPr>
            <w:r>
              <w:rPr>
                <w:sz w:val="20"/>
              </w:rPr>
              <w:t>Minimal strategies for motivating underachieving and disaffected students are</w:t>
            </w:r>
          </w:p>
          <w:p>
            <w:pPr>
              <w:pStyle w:val="TableParagraph"/>
              <w:spacing w:line="217" w:lineRule="exact" w:before="2"/>
              <w:rPr>
                <w:sz w:val="20"/>
              </w:rPr>
            </w:pPr>
            <w:r>
              <w:rPr>
                <w:sz w:val="20"/>
              </w:rPr>
              <w:t>provided.</w:t>
            </w:r>
          </w:p>
        </w:tc>
      </w:tr>
      <w:tr>
        <w:trPr>
          <w:trHeight w:val="920" w:hRule="atLeast"/>
        </w:trPr>
        <w:tc>
          <w:tcPr>
            <w:tcW w:w="17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1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detailed plan with appropriate transition activities are provided in order to maintain a</w:t>
            </w:r>
          </w:p>
          <w:p>
            <w:pPr>
              <w:pStyle w:val="TableParagraph"/>
              <w:spacing w:line="230" w:lineRule="atLeast" w:before="7"/>
              <w:ind w:left="103"/>
              <w:rPr>
                <w:sz w:val="20"/>
              </w:rPr>
            </w:pPr>
            <w:r>
              <w:rPr>
                <w:sz w:val="20"/>
              </w:rPr>
              <w:t>smooth flow between classroom activities is included</w:t>
            </w:r>
          </w:p>
        </w:tc>
        <w:tc>
          <w:tcPr>
            <w:tcW w:w="403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 general plan with appropriate transition activities are provided in order to maintain a</w:t>
            </w:r>
          </w:p>
          <w:p>
            <w:pPr>
              <w:pStyle w:val="TableParagraph"/>
              <w:spacing w:line="230" w:lineRule="atLeast" w:before="7"/>
              <w:rPr>
                <w:sz w:val="20"/>
              </w:rPr>
            </w:pPr>
            <w:r>
              <w:rPr>
                <w:sz w:val="20"/>
              </w:rPr>
              <w:t>smooth flow between classroom activities is included</w:t>
            </w:r>
          </w:p>
        </w:tc>
        <w:tc>
          <w:tcPr>
            <w:tcW w:w="4066" w:type="dxa"/>
          </w:tcPr>
          <w:p>
            <w:pPr>
              <w:pStyle w:val="TableParagraph"/>
              <w:ind w:right="416"/>
              <w:jc w:val="both"/>
              <w:rPr>
                <w:sz w:val="20"/>
              </w:rPr>
            </w:pPr>
            <w:r>
              <w:rPr>
                <w:sz w:val="20"/>
              </w:rPr>
              <w:t>A minimal plan with transition activities are provided in order to maintain a smooth flow between classroom activities is included</w:t>
            </w:r>
          </w:p>
        </w:tc>
      </w:tr>
      <w:tr>
        <w:trPr>
          <w:trHeight w:val="2160" w:hRule="atLeast"/>
        </w:trPr>
        <w:tc>
          <w:tcPr>
            <w:tcW w:w="1728" w:type="dxa"/>
          </w:tcPr>
          <w:p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III. Cont.</w:t>
            </w:r>
          </w:p>
          <w:p>
            <w:pPr>
              <w:pStyle w:val="TableParagraph"/>
              <w:spacing w:before="9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right="418"/>
              <w:rPr>
                <w:b/>
                <w:sz w:val="20"/>
              </w:rPr>
            </w:pPr>
            <w:r>
              <w:rPr>
                <w:b/>
                <w:sz w:val="20"/>
              </w:rPr>
              <w:t>B. Supportive Strategies</w:t>
            </w:r>
          </w:p>
          <w:p>
            <w:pPr>
              <w:pStyle w:val="TableParagraph"/>
              <w:ind w:right="321"/>
              <w:rPr>
                <w:sz w:val="18"/>
              </w:rPr>
            </w:pPr>
            <w:r>
              <w:rPr>
                <w:sz w:val="18"/>
              </w:rPr>
              <w:t>SC-USCB-CE- CF.N.1, N.3, C.4,</w:t>
            </w:r>
          </w:p>
          <w:p>
            <w:pPr>
              <w:pStyle w:val="TableParagraph"/>
              <w:spacing w:before="2"/>
              <w:ind w:right="346"/>
              <w:rPr>
                <w:sz w:val="18"/>
              </w:rPr>
            </w:pPr>
            <w:r>
              <w:rPr>
                <w:sz w:val="18"/>
              </w:rPr>
              <w:t>R.8, FI.10, FI.12, FI.13</w:t>
            </w:r>
          </w:p>
          <w:p>
            <w:pPr>
              <w:pStyle w:val="TableParagraph"/>
              <w:spacing w:line="206" w:lineRule="exact" w:before="2"/>
              <w:ind w:right="106"/>
              <w:rPr>
                <w:sz w:val="18"/>
              </w:rPr>
            </w:pPr>
            <w:r>
              <w:rPr>
                <w:sz w:val="18"/>
              </w:rPr>
              <w:t>ADEPT-APS.8.B, 8.C, 9.A, 10.C, 10.D</w:t>
            </w:r>
          </w:p>
        </w:tc>
        <w:tc>
          <w:tcPr>
            <w:tcW w:w="3961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detailed plan for teaching appropriate social skills to your students is included. The plan utilizes specific strategies for developing self- regulatory behavior.</w:t>
            </w:r>
          </w:p>
        </w:tc>
        <w:tc>
          <w:tcPr>
            <w:tcW w:w="4035" w:type="dxa"/>
          </w:tcPr>
          <w:p>
            <w:pPr>
              <w:pStyle w:val="TableParagraph"/>
              <w:ind w:right="237"/>
              <w:rPr>
                <w:sz w:val="20"/>
              </w:rPr>
            </w:pPr>
            <w:r>
              <w:rPr>
                <w:sz w:val="20"/>
              </w:rPr>
              <w:t>A general plan for teaching appropriate social skills to your students is included. The plan utilizes generic strategies for developing self- regulatory behavior.</w:t>
            </w:r>
          </w:p>
        </w:tc>
        <w:tc>
          <w:tcPr>
            <w:tcW w:w="4066" w:type="dxa"/>
          </w:tcPr>
          <w:p>
            <w:pPr>
              <w:pStyle w:val="TableParagraph"/>
              <w:ind w:right="211"/>
              <w:rPr>
                <w:sz w:val="20"/>
              </w:rPr>
            </w:pPr>
            <w:r>
              <w:rPr>
                <w:sz w:val="20"/>
              </w:rPr>
              <w:t>A minimal plan for teaching appropriate social skills to your students is included. The plan utilizes few, generic strategies for developing self-regulatory behavior.</w:t>
            </w:r>
          </w:p>
        </w:tc>
      </w:tr>
    </w:tbl>
    <w:p>
      <w:pPr>
        <w:spacing w:after="0"/>
        <w:rPr>
          <w:sz w:val="20"/>
        </w:rPr>
        <w:sectPr>
          <w:pgSz w:w="15840" w:h="12240" w:orient="landscape"/>
          <w:pgMar w:top="1140" w:bottom="280" w:left="920" w:right="8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3" w:after="1"/>
        <w:rPr>
          <w:sz w:val="25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8"/>
        <w:gridCol w:w="3961"/>
        <w:gridCol w:w="4035"/>
        <w:gridCol w:w="4066"/>
      </w:tblGrid>
      <w:tr>
        <w:trPr>
          <w:trHeight w:val="1140" w:hRule="atLeast"/>
        </w:trPr>
        <w:tc>
          <w:tcPr>
            <w:tcW w:w="1728" w:type="dxa"/>
            <w:vMerge w:val="restart"/>
          </w:tcPr>
          <w:p>
            <w:pPr>
              <w:pStyle w:val="TableParagraph"/>
              <w:spacing w:line="228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III. Cont.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right="45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C. Corrective Management Strategies</w:t>
            </w:r>
          </w:p>
          <w:p>
            <w:pPr>
              <w:pStyle w:val="TableParagraph"/>
              <w:spacing w:line="242" w:lineRule="auto"/>
              <w:ind w:right="321"/>
              <w:rPr>
                <w:sz w:val="18"/>
              </w:rPr>
            </w:pPr>
            <w:r>
              <w:rPr>
                <w:sz w:val="18"/>
              </w:rPr>
              <w:t>SC-USCB-CE- CF.N.1, N.3, C.4,</w:t>
            </w:r>
          </w:p>
          <w:p>
            <w:pPr>
              <w:pStyle w:val="TableParagraph"/>
              <w:ind w:right="362"/>
              <w:jc w:val="both"/>
              <w:rPr>
                <w:sz w:val="18"/>
              </w:rPr>
            </w:pPr>
            <w:r>
              <w:rPr>
                <w:sz w:val="18"/>
              </w:rPr>
              <w:t>R.8, FI.10, FI.12, FI.13</w:t>
            </w:r>
          </w:p>
          <w:p>
            <w:pPr>
              <w:pStyle w:val="TableParagraph"/>
              <w:spacing w:line="242" w:lineRule="auto"/>
              <w:ind w:right="271"/>
              <w:rPr>
                <w:sz w:val="18"/>
              </w:rPr>
            </w:pPr>
            <w:r>
              <w:rPr>
                <w:sz w:val="18"/>
              </w:rPr>
              <w:t>ADEPT-APS.9.A, 10.A, 10.C, 10.D</w:t>
            </w:r>
          </w:p>
        </w:tc>
        <w:tc>
          <w:tcPr>
            <w:tcW w:w="3961" w:type="dxa"/>
          </w:tcPr>
          <w:p>
            <w:pPr>
              <w:pStyle w:val="TableParagraph"/>
              <w:ind w:left="103" w:right="298"/>
              <w:jc w:val="both"/>
              <w:rPr>
                <w:sz w:val="20"/>
              </w:rPr>
            </w:pPr>
            <w:r>
              <w:rPr>
                <w:sz w:val="20"/>
              </w:rPr>
              <w:t>A detailed plan for how you will respond to violations of rules and procedures. Includes specific strategies you will use to respond to</w:t>
            </w:r>
          </w:p>
          <w:p>
            <w:pPr>
              <w:pStyle w:val="TableParagraph"/>
              <w:spacing w:line="228" w:lineRule="exact" w:before="11"/>
              <w:ind w:left="103" w:right="245"/>
              <w:rPr>
                <w:sz w:val="20"/>
              </w:rPr>
            </w:pPr>
            <w:r>
              <w:rPr>
                <w:sz w:val="20"/>
              </w:rPr>
              <w:t>inappropriate, disruptive, and defiant behavior.</w:t>
            </w:r>
          </w:p>
        </w:tc>
        <w:tc>
          <w:tcPr>
            <w:tcW w:w="4035" w:type="dxa"/>
          </w:tcPr>
          <w:p>
            <w:pPr>
              <w:pStyle w:val="TableParagraph"/>
              <w:ind w:right="142"/>
              <w:rPr>
                <w:sz w:val="20"/>
              </w:rPr>
            </w:pPr>
            <w:r>
              <w:rPr>
                <w:sz w:val="20"/>
              </w:rPr>
              <w:t>A general plan for how you will respond to violations of rules and procedures. Includes general strategies you will use to respond to inappropriate, disruptive, and defiant behavior.</w:t>
            </w:r>
          </w:p>
        </w:tc>
        <w:tc>
          <w:tcPr>
            <w:tcW w:w="4066" w:type="dxa"/>
          </w:tcPr>
          <w:p>
            <w:pPr>
              <w:pStyle w:val="TableParagraph"/>
              <w:ind w:right="108"/>
              <w:rPr>
                <w:sz w:val="20"/>
              </w:rPr>
            </w:pPr>
            <w:r>
              <w:rPr>
                <w:sz w:val="20"/>
              </w:rPr>
              <w:t>A minimal plan for how you will respond to violations of rules and procedures. Does not include specific strategies you will use to</w:t>
            </w:r>
          </w:p>
          <w:p>
            <w:pPr>
              <w:pStyle w:val="TableParagraph"/>
              <w:spacing w:line="228" w:lineRule="exact" w:before="11"/>
              <w:ind w:right="85"/>
              <w:rPr>
                <w:sz w:val="20"/>
              </w:rPr>
            </w:pPr>
            <w:r>
              <w:rPr>
                <w:sz w:val="20"/>
              </w:rPr>
              <w:t>respond to inappropriate, disruptive, and defiant behavior.</w:t>
            </w:r>
          </w:p>
        </w:tc>
      </w:tr>
      <w:tr>
        <w:trPr>
          <w:trHeight w:val="1460" w:hRule="atLeast"/>
        </w:trPr>
        <w:tc>
          <w:tcPr>
            <w:tcW w:w="17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1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detailed plan for working with the student, parent/guardian and other professionals to resolve /maintain appropriate behavior is included.</w:t>
            </w:r>
          </w:p>
        </w:tc>
        <w:tc>
          <w:tcPr>
            <w:tcW w:w="403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 general plan for working with the student, parent/guardian and other professionals to resolve /maintain appropriate behavior is included.</w:t>
            </w:r>
          </w:p>
        </w:tc>
        <w:tc>
          <w:tcPr>
            <w:tcW w:w="4066" w:type="dxa"/>
          </w:tcPr>
          <w:p>
            <w:pPr>
              <w:pStyle w:val="TableParagraph"/>
              <w:ind w:right="108"/>
              <w:rPr>
                <w:sz w:val="20"/>
              </w:rPr>
            </w:pPr>
            <w:r>
              <w:rPr>
                <w:sz w:val="20"/>
              </w:rPr>
              <w:t>A minimal plan for working with the student, parent/guardian and other professionals to resolve /maintain appropriate behavior is included.</w:t>
            </w:r>
          </w:p>
        </w:tc>
      </w:tr>
      <w:tr>
        <w:trPr>
          <w:trHeight w:val="1140" w:hRule="atLeast"/>
        </w:trPr>
        <w:tc>
          <w:tcPr>
            <w:tcW w:w="1728" w:type="dxa"/>
            <w:vMerge w:val="restart"/>
          </w:tcPr>
          <w:p>
            <w:pPr>
              <w:pStyle w:val="TableParagraph"/>
              <w:ind w:right="363"/>
              <w:rPr>
                <w:b/>
                <w:sz w:val="20"/>
              </w:rPr>
            </w:pPr>
            <w:r>
              <w:rPr>
                <w:b/>
                <w:sz w:val="20"/>
              </w:rPr>
              <w:t>IV. Classroom Management Goals for Internship</w:t>
            </w:r>
          </w:p>
          <w:p>
            <w:pPr>
              <w:pStyle w:val="TableParagraph"/>
              <w:ind w:right="261"/>
              <w:rPr>
                <w:sz w:val="18"/>
              </w:rPr>
            </w:pPr>
            <w:r>
              <w:rPr>
                <w:sz w:val="18"/>
              </w:rPr>
              <w:t>SC-USCB-CE- CF.N.3, C.4, R.8, FI.10, FI.12, FI.13</w:t>
            </w:r>
          </w:p>
        </w:tc>
        <w:tc>
          <w:tcPr>
            <w:tcW w:w="3961" w:type="dxa"/>
          </w:tcPr>
          <w:p>
            <w:pPr>
              <w:pStyle w:val="TableParagraph"/>
              <w:ind w:left="103" w:right="245"/>
              <w:rPr>
                <w:sz w:val="20"/>
              </w:rPr>
            </w:pPr>
            <w:r>
              <w:rPr>
                <w:sz w:val="20"/>
              </w:rPr>
              <w:t>Three classroom management goals for the internship are written and demonstrate advanced understanding of personal management skills, human development, &amp;</w:t>
            </w:r>
          </w:p>
          <w:p>
            <w:pPr>
              <w:pStyle w:val="TableParagraph"/>
              <w:spacing w:line="217" w:lineRule="exact" w:before="7"/>
              <w:ind w:left="103"/>
              <w:rPr>
                <w:sz w:val="20"/>
              </w:rPr>
            </w:pPr>
            <w:r>
              <w:rPr>
                <w:sz w:val="20"/>
              </w:rPr>
              <w:t>principles of effective teaching.</w:t>
            </w:r>
          </w:p>
        </w:tc>
        <w:tc>
          <w:tcPr>
            <w:tcW w:w="4035" w:type="dxa"/>
          </w:tcPr>
          <w:p>
            <w:pPr>
              <w:pStyle w:val="TableParagraph"/>
              <w:ind w:right="118"/>
              <w:rPr>
                <w:sz w:val="20"/>
              </w:rPr>
            </w:pPr>
            <w:r>
              <w:rPr>
                <w:sz w:val="20"/>
              </w:rPr>
              <w:t>Three classroom management goals for the internship are written and demonstrate a general understanding of personal management skills, human development, &amp; principles of</w:t>
            </w:r>
          </w:p>
          <w:p>
            <w:pPr>
              <w:pStyle w:val="TableParagraph"/>
              <w:spacing w:line="217" w:lineRule="exact" w:before="7"/>
              <w:rPr>
                <w:sz w:val="20"/>
              </w:rPr>
            </w:pPr>
            <w:r>
              <w:rPr>
                <w:sz w:val="20"/>
              </w:rPr>
              <w:t>effective teaching</w:t>
            </w:r>
          </w:p>
        </w:tc>
        <w:tc>
          <w:tcPr>
            <w:tcW w:w="4066" w:type="dxa"/>
          </w:tcPr>
          <w:p>
            <w:pPr>
              <w:pStyle w:val="TableParagraph"/>
              <w:ind w:right="108"/>
              <w:rPr>
                <w:sz w:val="20"/>
              </w:rPr>
            </w:pPr>
            <w:r>
              <w:rPr>
                <w:sz w:val="20"/>
              </w:rPr>
              <w:t>Fewer than three classroom management goals for the internship are written and demonstrate advanced understanding of personal management skills, human development, &amp;</w:t>
            </w:r>
          </w:p>
          <w:p>
            <w:pPr>
              <w:pStyle w:val="TableParagraph"/>
              <w:spacing w:line="217" w:lineRule="exact" w:before="7"/>
              <w:rPr>
                <w:sz w:val="20"/>
              </w:rPr>
            </w:pPr>
            <w:r>
              <w:rPr>
                <w:sz w:val="20"/>
              </w:rPr>
              <w:t>principles of effective teaching.</w:t>
            </w:r>
          </w:p>
        </w:tc>
      </w:tr>
      <w:tr>
        <w:trPr>
          <w:trHeight w:val="680" w:hRule="atLeast"/>
        </w:trPr>
        <w:tc>
          <w:tcPr>
            <w:tcW w:w="17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1" w:type="dxa"/>
          </w:tcPr>
          <w:p>
            <w:pPr>
              <w:pStyle w:val="TableParagraph"/>
              <w:ind w:left="103" w:right="57"/>
              <w:rPr>
                <w:sz w:val="20"/>
              </w:rPr>
            </w:pPr>
            <w:r>
              <w:rPr>
                <w:sz w:val="20"/>
              </w:rPr>
              <w:t>Rationale for goals is based on understanding of human developmental/educational</w:t>
            </w:r>
          </w:p>
          <w:p>
            <w:pPr>
              <w:pStyle w:val="TableParagraph"/>
              <w:spacing w:line="217" w:lineRule="exact" w:before="7"/>
              <w:ind w:left="103"/>
              <w:rPr>
                <w:sz w:val="20"/>
              </w:rPr>
            </w:pPr>
            <w:r>
              <w:rPr>
                <w:sz w:val="20"/>
              </w:rPr>
              <w:t>psychology.</w:t>
            </w:r>
          </w:p>
        </w:tc>
        <w:tc>
          <w:tcPr>
            <w:tcW w:w="4035" w:type="dxa"/>
          </w:tcPr>
          <w:p>
            <w:pPr>
              <w:pStyle w:val="TableParagraph"/>
              <w:ind w:right="259"/>
              <w:rPr>
                <w:sz w:val="20"/>
              </w:rPr>
            </w:pPr>
            <w:r>
              <w:rPr>
                <w:sz w:val="20"/>
              </w:rPr>
              <w:t>Rationale for goals is based on understanding of human developmental/educational</w:t>
            </w:r>
          </w:p>
          <w:p>
            <w:pPr>
              <w:pStyle w:val="TableParagraph"/>
              <w:spacing w:line="217" w:lineRule="exact" w:before="7"/>
              <w:rPr>
                <w:sz w:val="20"/>
              </w:rPr>
            </w:pPr>
            <w:r>
              <w:rPr>
                <w:sz w:val="20"/>
              </w:rPr>
              <w:t>psychology.</w:t>
            </w:r>
          </w:p>
        </w:tc>
        <w:tc>
          <w:tcPr>
            <w:tcW w:w="4066" w:type="dxa"/>
          </w:tcPr>
          <w:p>
            <w:pPr>
              <w:pStyle w:val="TableParagraph"/>
              <w:ind w:right="290"/>
              <w:rPr>
                <w:sz w:val="20"/>
              </w:rPr>
            </w:pPr>
            <w:r>
              <w:rPr>
                <w:sz w:val="20"/>
              </w:rPr>
              <w:t>Rationale for goals is based on understanding of human developmental/educational</w:t>
            </w:r>
          </w:p>
          <w:p>
            <w:pPr>
              <w:pStyle w:val="TableParagraph"/>
              <w:spacing w:line="217" w:lineRule="exact" w:before="7"/>
              <w:rPr>
                <w:sz w:val="20"/>
              </w:rPr>
            </w:pPr>
            <w:r>
              <w:rPr>
                <w:sz w:val="20"/>
              </w:rPr>
              <w:t>psychology.</w:t>
            </w:r>
          </w:p>
        </w:tc>
      </w:tr>
      <w:tr>
        <w:trPr>
          <w:trHeight w:val="680" w:hRule="atLeast"/>
        </w:trPr>
        <w:tc>
          <w:tcPr>
            <w:tcW w:w="17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1" w:type="dxa"/>
          </w:tcPr>
          <w:p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sz w:val="20"/>
              </w:rPr>
              <w:t>Feedback from the practicum supervisor,</w:t>
            </w:r>
          </w:p>
          <w:p>
            <w:pPr>
              <w:pStyle w:val="TableParagraph"/>
              <w:spacing w:line="228" w:lineRule="exact" w:before="5"/>
              <w:ind w:left="103" w:right="184"/>
              <w:rPr>
                <w:sz w:val="20"/>
              </w:rPr>
            </w:pPr>
            <w:r>
              <w:rPr>
                <w:sz w:val="20"/>
              </w:rPr>
              <w:t>cooperating teacher, and data from classroom observations are referenced.</w:t>
            </w:r>
          </w:p>
        </w:tc>
        <w:tc>
          <w:tcPr>
            <w:tcW w:w="4035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Feedback from the practicum supervisor,</w:t>
            </w:r>
          </w:p>
          <w:p>
            <w:pPr>
              <w:pStyle w:val="TableParagraph"/>
              <w:spacing w:line="228" w:lineRule="exact" w:before="5"/>
              <w:ind w:right="259"/>
              <w:rPr>
                <w:sz w:val="20"/>
              </w:rPr>
            </w:pPr>
            <w:r>
              <w:rPr>
                <w:sz w:val="20"/>
              </w:rPr>
              <w:t>cooperating teacher, and data from classroom observations are referenced.</w:t>
            </w:r>
          </w:p>
        </w:tc>
        <w:tc>
          <w:tcPr>
            <w:tcW w:w="4066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Feedback from the practicum supervisor,</w:t>
            </w:r>
          </w:p>
          <w:p>
            <w:pPr>
              <w:pStyle w:val="TableParagraph"/>
              <w:spacing w:line="228" w:lineRule="exact" w:before="5"/>
              <w:ind w:right="291"/>
              <w:rPr>
                <w:sz w:val="20"/>
              </w:rPr>
            </w:pPr>
            <w:r>
              <w:rPr>
                <w:sz w:val="20"/>
              </w:rPr>
              <w:t>cooperating teacher, and data from classroom observations are not referenced</w:t>
            </w:r>
          </w:p>
        </w:tc>
      </w:tr>
      <w:tr>
        <w:trPr>
          <w:trHeight w:val="1060" w:hRule="atLeast"/>
        </w:trPr>
        <w:tc>
          <w:tcPr>
            <w:tcW w:w="1728" w:type="dxa"/>
          </w:tcPr>
          <w:p>
            <w:pPr>
              <w:pStyle w:val="TableParagraph"/>
              <w:ind w:right="511"/>
              <w:rPr>
                <w:sz w:val="18"/>
              </w:rPr>
            </w:pPr>
            <w:r>
              <w:rPr>
                <w:b/>
                <w:sz w:val="20"/>
              </w:rPr>
              <w:t>Writing Conventions </w:t>
            </w:r>
            <w:r>
              <w:rPr>
                <w:sz w:val="18"/>
              </w:rPr>
              <w:t>SC-USCB-CE- CF.C.1</w:t>
            </w:r>
          </w:p>
        </w:tc>
        <w:tc>
          <w:tcPr>
            <w:tcW w:w="3961" w:type="dxa"/>
          </w:tcPr>
          <w:p>
            <w:pPr>
              <w:pStyle w:val="TableParagraph"/>
              <w:spacing w:before="70"/>
              <w:ind w:left="103"/>
              <w:rPr>
                <w:sz w:val="20"/>
              </w:rPr>
            </w:pPr>
            <w:r>
              <w:rPr>
                <w:sz w:val="20"/>
              </w:rPr>
              <w:t>Work demonstrates high-level of Standard English usage &amp; writing skills &amp; contains no grammatical or spelling errors.</w:t>
            </w:r>
          </w:p>
        </w:tc>
        <w:tc>
          <w:tcPr>
            <w:tcW w:w="4035" w:type="dxa"/>
          </w:tcPr>
          <w:p>
            <w:pPr>
              <w:pStyle w:val="TableParagraph"/>
              <w:ind w:right="259"/>
              <w:rPr>
                <w:sz w:val="20"/>
              </w:rPr>
            </w:pPr>
            <w:r>
              <w:rPr>
                <w:sz w:val="20"/>
              </w:rPr>
              <w:t>Work demonstrates appropriate level of Standard English language usage and writing skills with no more than two grammatical or spelling errors.</w:t>
            </w:r>
          </w:p>
        </w:tc>
        <w:tc>
          <w:tcPr>
            <w:tcW w:w="4066" w:type="dxa"/>
          </w:tcPr>
          <w:p>
            <w:pPr>
              <w:pStyle w:val="TableParagraph"/>
              <w:ind w:right="108"/>
              <w:rPr>
                <w:sz w:val="20"/>
              </w:rPr>
            </w:pPr>
            <w:r>
              <w:rPr>
                <w:sz w:val="20"/>
              </w:rPr>
              <w:t>Errors in Standard English language usage and writing skills interfere with readability. Work contains many grammatical and/or spelling errors.</w:t>
            </w:r>
          </w:p>
        </w:tc>
      </w:tr>
    </w:tbl>
    <w:p>
      <w:pPr>
        <w:spacing w:line="240" w:lineRule="auto" w:before="2"/>
        <w:rPr>
          <w:sz w:val="12"/>
        </w:rPr>
      </w:pPr>
    </w:p>
    <w:p>
      <w:pPr>
        <w:spacing w:before="94"/>
        <w:ind w:left="232" w:right="0" w:firstLine="0"/>
        <w:jc w:val="left"/>
        <w:rPr>
          <w:sz w:val="16"/>
        </w:rPr>
      </w:pPr>
      <w:r>
        <w:rPr>
          <w:sz w:val="16"/>
        </w:rPr>
        <w:t>Adapted from EDUC 390 Personal Management Plan (2012), Winthrop University.</w:t>
      </w:r>
    </w:p>
    <w:sectPr>
      <w:pgSz w:w="15840" w:h="12240" w:orient="landscape"/>
      <w:pgMar w:top="1140" w:bottom="280" w:left="92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left="102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fontTable.xml" Type="http://schemas.openxmlformats.org/officeDocument/2006/relationships/fontTable"/><Relationship Id="rId3" Target="theme/theme1.xml" Type="http://schemas.openxmlformats.org/officeDocument/2006/relationships/theme"/><Relationship Id="rId4" Target="settings.xml" Type="http://schemas.openxmlformats.org/officeDocument/2006/relationships/setting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