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300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Lesson Plan : Template 1</w:t>
      </w:r>
    </w:p>
    <w:p>
      <w:pPr>
        <w:pStyle w:val="BodyText"/>
        <w:spacing w:before="8" w:after="1"/>
        <w:rPr>
          <w:rFonts w:ascii="Times New Roman"/>
          <w:b/>
          <w:sz w:val="24"/>
        </w:rPr>
      </w:pPr>
    </w:p>
    <w:tbl>
      <w:tblPr>
        <w:tblW w:w="0" w:type="auto"/>
        <w:jc w:val="left"/>
        <w:tblInd w:w="298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126"/>
        <w:gridCol w:w="2976"/>
      </w:tblGrid>
      <w:tr>
        <w:trPr>
          <w:trHeight w:val="680" w:hRule="atLeast"/>
        </w:trPr>
        <w:tc>
          <w:tcPr>
            <w:tcW w:w="1417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Date:</w:t>
            </w:r>
          </w:p>
        </w:tc>
        <w:tc>
          <w:tcPr>
            <w:tcW w:w="2126" w:type="dxa"/>
          </w:tcPr>
          <w:p>
            <w:pPr>
              <w:pStyle w:val="TableParagraph"/>
              <w:spacing w:before="9"/>
              <w:ind w:left="10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Year level:</w:t>
            </w:r>
          </w:p>
        </w:tc>
        <w:tc>
          <w:tcPr>
            <w:tcW w:w="2976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Lesson duration (minutes):</w:t>
            </w:r>
          </w:p>
        </w:tc>
      </w:tr>
    </w:tbl>
    <w:p>
      <w:pPr>
        <w:pStyle w:val="BodyText"/>
        <w:spacing w:before="7"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78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534"/>
              <w:rPr>
                <w:sz w:val="20"/>
              </w:rPr>
            </w:pPr>
            <w:r>
              <w:rPr>
                <w:sz w:val="20"/>
              </w:rPr>
              <w:t>Broad title indicating the content.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Title of lesson:</w:t>
            </w:r>
          </w:p>
        </w:tc>
      </w:tr>
    </w:tbl>
    <w:p>
      <w:pPr>
        <w:pStyle w:val="BodyText"/>
        <w:spacing w:before="2"/>
        <w:rPr>
          <w:rFonts w:ascii="Times New Roman"/>
          <w:b/>
          <w:sz w:val="25"/>
        </w:rPr>
      </w:pPr>
    </w:p>
    <w:p>
      <w:pPr>
        <w:pStyle w:val="BodyText"/>
        <w:ind w:left="300" w:right="694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6.460007pt;margin-top:-.879807pt;width:326.7pt;height:210.7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20"/>
                  </w:tblGrid>
                  <w:tr>
                    <w:trPr>
                      <w:trHeight w:val="700" w:hRule="atLeast"/>
                    </w:trPr>
                    <w:tc>
                      <w:tcPr>
                        <w:tcW w:w="6520" w:type="dxa"/>
                      </w:tcPr>
                      <w:p>
                        <w:pPr>
                          <w:pStyle w:val="TableParagraph"/>
                          <w:spacing w:before="9"/>
                          <w:ind w:left="103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Learning Outcome/s and Specific Purpose: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6520" w:type="dxa"/>
                      </w:tcPr>
                      <w:p>
                        <w:pPr>
                          <w:pStyle w:val="TableParagraph"/>
                          <w:spacing w:before="9"/>
                          <w:ind w:left="103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Links to VELS:</w:t>
                        </w:r>
                      </w:p>
                    </w:tc>
                  </w:tr>
                  <w:tr>
                    <w:trPr>
                      <w:trHeight w:val="1000" w:hRule="atLeast"/>
                    </w:trPr>
                    <w:tc>
                      <w:tcPr>
                        <w:tcW w:w="6520" w:type="dxa"/>
                      </w:tcPr>
                      <w:p>
                        <w:pPr>
                          <w:pStyle w:val="TableParagraph"/>
                          <w:spacing w:line="316" w:lineRule="auto" w:before="9"/>
                          <w:ind w:left="103" w:right="1950" w:hanging="1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Strand: Physical, Personal and Social Learning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Domain: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Dimension:</w:t>
                        </w:r>
                      </w:p>
                    </w:tc>
                  </w:tr>
                  <w:tr>
                    <w:trPr>
                      <w:trHeight w:val="1000" w:hRule="atLeast"/>
                    </w:trPr>
                    <w:tc>
                      <w:tcPr>
                        <w:tcW w:w="6520" w:type="dxa"/>
                      </w:tcPr>
                      <w:p>
                        <w:pPr>
                          <w:pStyle w:val="TableParagraph"/>
                          <w:spacing w:line="314" w:lineRule="auto" w:before="9"/>
                          <w:ind w:left="102" w:right="2760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Strand: Disciplinary Learning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Domain: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102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Dimension: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6520" w:type="dxa"/>
                      </w:tcPr>
                      <w:p>
                        <w:pPr>
                          <w:pStyle w:val="TableParagraph"/>
                          <w:spacing w:line="316" w:lineRule="auto" w:before="9"/>
                          <w:ind w:left="102" w:right="2760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Strand: Interdisciplinary Learning</w:t>
                        </w: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Domain: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u w:val="thick"/>
                          </w:rPr>
                          <w:t>Dimension: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Describe outcomes in your own words. Be specific.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300" w:right="7009"/>
      </w:pPr>
      <w:r>
        <w:rPr/>
        <w:t>Link learning outcomes to VELS (or other curriculum documents where appropriate).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300" w:right="7008"/>
      </w:pPr>
      <w:r>
        <w:rPr/>
        <w:t>Categorise links by strand and specify domains and dimensions.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102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501"/>
              <w:rPr>
                <w:sz w:val="20"/>
              </w:rPr>
            </w:pPr>
            <w:r>
              <w:rPr>
                <w:sz w:val="20"/>
              </w:rPr>
              <w:t>What prior knowledge or skills are required?</w:t>
            </w:r>
          </w:p>
          <w:p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How does this lesson link to the previous one?</w:t>
            </w:r>
          </w:p>
        </w:tc>
        <w:tc>
          <w:tcPr>
            <w:tcW w:w="6520" w:type="dxa"/>
          </w:tcPr>
          <w:p>
            <w:pPr>
              <w:pStyle w:val="TableParagraph"/>
              <w:spacing w:line="316" w:lineRule="auto" w:before="9"/>
              <w:ind w:left="102" w:right="31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Prerequisite knowledge/concepts/skills/vocabulary are required?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  <w:u w:val="thick"/>
              </w:rPr>
              <w:t>How does this link to previous lessons?</w:t>
            </w:r>
          </w:p>
        </w:tc>
      </w:tr>
    </w:tbl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186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110"/>
              <w:rPr>
                <w:sz w:val="20"/>
              </w:rPr>
            </w:pPr>
            <w:r>
              <w:rPr>
                <w:sz w:val="20"/>
              </w:rPr>
              <w:t>How will you group your students?  Whole class, small groups, individual? What classroom spaces or learning centres will students occupy? How will classroom resources be arranged or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utilised?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Grouping/s and Physical Space:</w:t>
            </w:r>
          </w:p>
        </w:tc>
      </w:tr>
    </w:tbl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70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167"/>
              <w:rPr>
                <w:sz w:val="20"/>
              </w:rPr>
            </w:pPr>
            <w:r>
              <w:rPr>
                <w:sz w:val="20"/>
              </w:rPr>
              <w:t>Detailed list of all equipment and resources needed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throughout entire lesson.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Equipment/Resources required:</w:t>
            </w:r>
          </w:p>
        </w:tc>
      </w:tr>
    </w:tbl>
    <w:p>
      <w:pPr>
        <w:pStyle w:val="BodyText"/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94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201"/>
              <w:rPr>
                <w:sz w:val="20"/>
              </w:rPr>
            </w:pPr>
            <w:r>
              <w:rPr>
                <w:sz w:val="20"/>
              </w:rPr>
              <w:t>Indicate here if you have included attachments (e.g.,</w:t>
            </w:r>
          </w:p>
          <w:p>
            <w:pPr>
              <w:pStyle w:val="TableParagraph"/>
              <w:spacing w:line="230" w:lineRule="exact" w:before="2"/>
              <w:ind w:right="123"/>
              <w:rPr>
                <w:sz w:val="20"/>
              </w:rPr>
            </w:pPr>
            <w:r>
              <w:rPr>
                <w:sz w:val="20"/>
              </w:rPr>
              <w:t>work-sheets, tests, assessment checklists, etc.).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Attachments:</w:t>
            </w: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380" w:bottom="280" w:left="1140" w:right="1140"/>
        </w:sect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140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What will you do to introduce the lesson?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How will you introduce the</w:t>
            </w:r>
          </w:p>
          <w:p>
            <w:pPr>
              <w:pStyle w:val="TableParagraph"/>
              <w:spacing w:line="230" w:lineRule="exact" w:before="3"/>
              <w:ind w:right="734"/>
              <w:rPr>
                <w:sz w:val="20"/>
              </w:rPr>
            </w:pPr>
            <w:r>
              <w:rPr>
                <w:sz w:val="20"/>
              </w:rPr>
              <w:t>main objectives of the lesson?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Lesson Introduction:</w:t>
            </w:r>
          </w:p>
        </w:tc>
      </w:tr>
    </w:tbl>
    <w:p>
      <w:pPr>
        <w:pStyle w:val="BodyText"/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600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129"/>
              <w:jc w:val="both"/>
              <w:rPr>
                <w:sz w:val="20"/>
              </w:rPr>
            </w:pPr>
            <w:r>
              <w:rPr>
                <w:sz w:val="20"/>
              </w:rPr>
              <w:t>Describe what you will do as a teacher and what you want students to do.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Provide brief details of the learning activities and think carefully about the purpose when designing these activities.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If students are grouped, describe each group’s activity separately.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Provide examples and questions that you will use. Give an estimate of the duration of each activity.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Indicate how you will monitor each student’s understanding.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spacing w:line="230" w:lineRule="atLeast"/>
              <w:ind w:right="400"/>
              <w:rPr>
                <w:sz w:val="20"/>
              </w:rPr>
            </w:pPr>
            <w:r>
              <w:rPr>
                <w:sz w:val="20"/>
              </w:rPr>
              <w:t>Ensure that the content is evident from your description.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Main Component of Lesson:</w:t>
            </w:r>
          </w:p>
        </w:tc>
      </w:tr>
    </w:tbl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232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279"/>
              <w:rPr>
                <w:sz w:val="20"/>
              </w:rPr>
            </w:pPr>
            <w:r>
              <w:rPr>
                <w:sz w:val="20"/>
              </w:rPr>
              <w:t>How will you draw together the ideas of the lesson?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The process may include whole class sharing, teacher-directed or student- led discussion, reflective journal writing/sharing, a summary, a scene setter for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the next lesson, etc.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Lesson Conclusion:</w:t>
            </w:r>
          </w:p>
        </w:tc>
      </w:tr>
    </w:tbl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162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278"/>
              <w:rPr>
                <w:sz w:val="20"/>
              </w:rPr>
            </w:pPr>
            <w:r>
              <w:rPr>
                <w:sz w:val="20"/>
              </w:rPr>
              <w:t>What activities have you included for gifted students or those who experience learning difficulties?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right="167"/>
              <w:rPr>
                <w:sz w:val="20"/>
              </w:rPr>
            </w:pPr>
            <w:r>
              <w:rPr>
                <w:sz w:val="20"/>
              </w:rPr>
              <w:t>What activities do your have for fast finishers?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Extension or Enrichment Activities:</w:t>
            </w: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40" w:bottom="280" w:left="1140" w:right="1140"/>
        </w:sectPr>
      </w:pPr>
    </w:p>
    <w:p>
      <w:pPr>
        <w:pStyle w:val="BodyText"/>
        <w:spacing w:before="10" w:after="1"/>
        <w:rPr>
          <w:rFonts w:ascii="Times New Roman"/>
          <w:sz w:val="8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370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101"/>
              <w:rPr>
                <w:sz w:val="20"/>
              </w:rPr>
            </w:pPr>
            <w:r>
              <w:rPr>
                <w:sz w:val="20"/>
              </w:rPr>
              <w:t>What are you assessing and why?  Categorise the purpose of your assessment, eg. ‘</w:t>
            </w:r>
            <w:r>
              <w:rPr>
                <w:b/>
                <w:sz w:val="20"/>
              </w:rPr>
              <w:t>For / Of / As’ </w:t>
            </w:r>
            <w:r>
              <w:rPr>
                <w:sz w:val="20"/>
              </w:rPr>
              <w:t>Learning: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How will you assess student achievement?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Identify the data used and the criteria.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Identify the assessment tools you will use to collect data and how you will record it. (Attach copies of any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documentation).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Assessment of Student Learning:</w:t>
            </w:r>
          </w:p>
        </w:tc>
      </w:tr>
    </w:tbl>
    <w:p>
      <w:pPr>
        <w:pStyle w:val="BodyText"/>
        <w:spacing w:before="7" w:after="1"/>
        <w:rPr>
          <w:rFonts w:ascii="Times New Roman"/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254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106"/>
              <w:rPr>
                <w:sz w:val="20"/>
              </w:rPr>
            </w:pPr>
            <w:r>
              <w:rPr>
                <w:sz w:val="20"/>
              </w:rPr>
              <w:t>Evaluate the interrelation- ships between the objectives, content, pedagogy and results of your lesson.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 went well?</w:t>
            </w:r>
          </w:p>
          <w:p>
            <w:pPr>
              <w:pStyle w:val="TableParagraph"/>
              <w:spacing w:line="460" w:lineRule="exact" w:before="49"/>
              <w:ind w:right="112"/>
              <w:rPr>
                <w:sz w:val="20"/>
              </w:rPr>
            </w:pPr>
            <w:r>
              <w:rPr>
                <w:sz w:val="20"/>
              </w:rPr>
              <w:t>What could be improved? How could you improve this?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Personal Evaluation of Lesson</w:t>
            </w:r>
          </w:p>
        </w:tc>
      </w:tr>
    </w:tbl>
    <w:p>
      <w:pPr>
        <w:pStyle w:val="BodyText"/>
        <w:spacing w:before="7" w:after="1"/>
        <w:rPr>
          <w:rFonts w:ascii="Times New Roman"/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140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200"/>
              <w:rPr>
                <w:sz w:val="20"/>
              </w:rPr>
            </w:pPr>
            <w:r>
              <w:rPr>
                <w:sz w:val="20"/>
              </w:rPr>
              <w:t>What do you need to remember for next lesson? (e.g., “Don’t forget to find answer to Louise’s question about cubes”)</w:t>
            </w:r>
          </w:p>
          <w:p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(Fill in after class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Notes for next lesson:</w:t>
            </w:r>
          </w:p>
        </w:tc>
      </w:tr>
    </w:tbl>
    <w:p>
      <w:pPr>
        <w:pStyle w:val="BodyText"/>
        <w:spacing w:before="7" w:after="1"/>
        <w:rPr>
          <w:rFonts w:ascii="Times New Roman"/>
          <w:sz w:val="23"/>
        </w:rPr>
      </w:pPr>
    </w:p>
    <w:tbl>
      <w:tblPr>
        <w:tblW w:w="0" w:type="auto"/>
        <w:jc w:val="left"/>
        <w:tblInd w:w="1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520"/>
      </w:tblGrid>
      <w:tr>
        <w:trPr>
          <w:trHeight w:val="3000" w:hRule="atLeast"/>
        </w:trPr>
        <w:tc>
          <w:tcPr>
            <w:tcW w:w="28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right="312"/>
              <w:rPr>
                <w:sz w:val="20"/>
              </w:rPr>
            </w:pPr>
            <w:r>
              <w:rPr>
                <w:sz w:val="20"/>
              </w:rPr>
              <w:t>Reflect deeply upon the impact this lesson has had upon your professional learning.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How might this inform your future planning, teaching and assessment in the classroom?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tLeast"/>
              <w:ind w:right="445"/>
              <w:rPr>
                <w:sz w:val="20"/>
              </w:rPr>
            </w:pPr>
            <w:r>
              <w:rPr>
                <w:sz w:val="20"/>
              </w:rPr>
              <w:t>Are there any other important implications for you as a teacher?</w:t>
            </w:r>
          </w:p>
        </w:tc>
        <w:tc>
          <w:tcPr>
            <w:tcW w:w="6520" w:type="dxa"/>
          </w:tcPr>
          <w:p>
            <w:pPr>
              <w:pStyle w:val="TableParagraph"/>
              <w:spacing w:before="9"/>
              <w:ind w:left="10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thick"/>
              </w:rPr>
              <w:t>Reflective Notes:</w:t>
            </w:r>
          </w:p>
        </w:tc>
      </w:tr>
    </w:tbl>
    <w:sectPr>
      <w:pgSz w:w="11910" w:h="16840"/>
      <w:pgMar w:top="160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