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4.984001pt;margin-top:114.377731pt;width:375.3pt;height:38.4pt;mso-position-horizontal-relative:page;mso-position-vertical-relative:page;z-index:-7576" type="#_x0000_t202" filled="false" stroked="false">
            <v:textbox inset="0,0,0,0">
              <w:txbxContent>
                <w:p>
                  <w:pPr>
                    <w:spacing w:before="21"/>
                    <w:ind w:left="1752" w:right="0" w:firstLine="0"/>
                    <w:jc w:val="left"/>
                    <w:rPr>
                      <w:rFonts w:ascii="Century Gothic"/>
                      <w:b/>
                      <w:sz w:val="28"/>
                    </w:rPr>
                  </w:pPr>
                  <w:r>
                    <w:rPr>
                      <w:rFonts w:ascii="Century Gothic"/>
                      <w:b/>
                      <w:sz w:val="28"/>
                    </w:rPr>
                    <w:t>Thesis Statement Development by Formula</w:t>
                  </w:r>
                </w:p>
                <w:p>
                  <w:pPr>
                    <w:pStyle w:val="BodyText"/>
                    <w:spacing w:before="117"/>
                  </w:pPr>
                  <w:r>
                    <w:rPr/>
                    <w:t>Thesis statements follow patterns, and can be represented by formulae.</w:t>
                  </w:r>
                </w:p>
              </w:txbxContent>
            </v:textbox>
            <w10:wrap type="none"/>
          </v:shape>
        </w:pict>
      </w:r>
      <w:r>
        <w:rPr/>
        <w:pict>
          <v:shape style="position:absolute;margin-left:74.984001pt;margin-top:165.75531pt;width:384.6pt;height:28.8pt;mso-position-horizontal-relative:page;mso-position-vertical-relative:page;z-index:-7552" type="#_x0000_t202" filled="false" stroked="false">
            <v:textbox inset="0,0,0,0">
              <w:txbxContent>
                <w:p>
                  <w:pPr>
                    <w:spacing w:line="269" w:lineRule="exact" w:before="21"/>
                    <w:ind w:left="20" w:right="0" w:firstLine="0"/>
                    <w:jc w:val="left"/>
                    <w:rPr>
                      <w:rFonts w:ascii="Century Gothic"/>
                      <w:b/>
                      <w:sz w:val="22"/>
                    </w:rPr>
                  </w:pPr>
                  <w:r>
                    <w:rPr>
                      <w:rFonts w:ascii="Century Gothic"/>
                      <w:b/>
                      <w:sz w:val="22"/>
                    </w:rPr>
                    <w:t>Example thesis statement 1</w:t>
                  </w:r>
                </w:p>
                <w:p>
                  <w:pPr>
                    <w:pStyle w:val="BodyText"/>
                    <w:spacing w:line="269" w:lineRule="exact"/>
                    <w:ind w:left="660"/>
                  </w:pPr>
                  <w:r>
                    <w:rPr/>
                    <w:t>This statement is for a description essay about how to write an academic paper:</w:t>
                  </w:r>
                </w:p>
              </w:txbxContent>
            </v:textbox>
            <w10:wrap type="none"/>
          </v:shape>
        </w:pict>
      </w:r>
      <w:r>
        <w:rPr/>
        <w:pict>
          <v:shape style="position:absolute;margin-left:107.019997pt;margin-top:209.409943pt;width:421.7pt;height:39.15pt;mso-position-horizontal-relative:page;mso-position-vertical-relative:page;z-index:-7528" type="#_x0000_t202" filled="false" stroked="false">
            <v:textbox inset="0,0,0,0">
              <w:txbxContent>
                <w:p>
                  <w:pPr>
                    <w:pStyle w:val="BodyText"/>
                    <w:spacing w:line="225" w:lineRule="exact"/>
                  </w:pPr>
                  <w:r>
                    <w:rPr/>
                    <w:t>An academic paper requires organization, adequate research or attention to subject matter, and</w:t>
                  </w:r>
                </w:p>
                <w:p>
                  <w:pPr>
                    <w:pStyle w:val="BodyText"/>
                  </w:pPr>
                  <w:r>
                    <w:rPr/>
                    <w:t>expression in conventional English; however, without the author’s deep understanding of the topic, the essay falls flat.</w:t>
                  </w:r>
                </w:p>
              </w:txbxContent>
            </v:textbox>
            <w10:wrap type="none"/>
          </v:shape>
        </w:pict>
      </w:r>
      <w:r>
        <w:rPr/>
        <w:pict>
          <v:shape style="position:absolute;margin-left:107.019997pt;margin-top:263.439941pt;width:425.5pt;height:39.15pt;mso-position-horizontal-relative:page;mso-position-vertical-relative:page;z-index:-7504" type="#_x0000_t202" filled="false" stroked="false">
            <v:textbox inset="0,0,0,0">
              <w:txbxContent>
                <w:p>
                  <w:pPr>
                    <w:pStyle w:val="BodyText"/>
                    <w:spacing w:line="225" w:lineRule="exact"/>
                  </w:pPr>
                  <w:r>
                    <w:rPr/>
                    <w:t>This thesis might be represented by the following formula:</w:t>
                  </w:r>
                </w:p>
                <w:p>
                  <w:pPr>
                    <w:pStyle w:val="BodyText"/>
                    <w:ind w:left="739" w:right="-11"/>
                  </w:pPr>
                  <w:r>
                    <w:rPr/>
                    <w:t>P (an academic paper) = R (research), S (subject), E (expression), and U (understanding). P = R, S, E and U.</w:t>
                  </w:r>
                </w:p>
              </w:txbxContent>
            </v:textbox>
            <w10:wrap type="none"/>
          </v:shape>
        </w:pict>
      </w:r>
      <w:r>
        <w:rPr/>
        <w:pict>
          <v:shape style="position:absolute;margin-left:74.984001pt;margin-top:315.545319pt;width:428.95pt;height:28.8pt;mso-position-horizontal-relative:page;mso-position-vertical-relative:page;z-index:-7480" type="#_x0000_t202" filled="false" stroked="false">
            <v:textbox inset="0,0,0,0">
              <w:txbxContent>
                <w:p>
                  <w:pPr>
                    <w:spacing w:line="269" w:lineRule="exact" w:before="21"/>
                    <w:ind w:left="20" w:right="0" w:firstLine="0"/>
                    <w:jc w:val="left"/>
                    <w:rPr>
                      <w:rFonts w:ascii="Century Gothic"/>
                      <w:b/>
                      <w:sz w:val="22"/>
                    </w:rPr>
                  </w:pPr>
                  <w:r>
                    <w:rPr>
                      <w:rFonts w:ascii="Century Gothic"/>
                      <w:b/>
                      <w:sz w:val="22"/>
                    </w:rPr>
                    <w:t>Example thesis statement 2</w:t>
                  </w:r>
                </w:p>
                <w:p>
                  <w:pPr>
                    <w:pStyle w:val="BodyText"/>
                    <w:spacing w:line="269" w:lineRule="exact"/>
                    <w:ind w:left="660"/>
                  </w:pPr>
                  <w:r>
                    <w:rPr/>
                    <w:t>In this example, the thesis is for an argument essay about the importance of art to society:</w:t>
                  </w:r>
                </w:p>
              </w:txbxContent>
            </v:textbox>
            <w10:wrap type="none"/>
          </v:shape>
        </w:pict>
      </w:r>
      <w:r>
        <w:rPr/>
        <w:pict>
          <v:shape style="position:absolute;margin-left:107.019997pt;margin-top:359.199951pt;width:406.95pt;height:25.6pt;mso-position-horizontal-relative:page;mso-position-vertical-relative:page;z-index:-7456" type="#_x0000_t202" filled="false" stroked="false">
            <v:textbox inset="0,0,0,0">
              <w:txbxContent>
                <w:p>
                  <w:pPr>
                    <w:pStyle w:val="BodyText"/>
                    <w:spacing w:line="225" w:lineRule="exact"/>
                  </w:pPr>
                  <w:r>
                    <w:rPr/>
                    <w:t>The homoerotic art of Robert Mapplethorpe deserves to be exhibited at public expense even</w:t>
                  </w:r>
                </w:p>
                <w:p>
                  <w:pPr>
                    <w:pStyle w:val="BodyText"/>
                    <w:spacing w:line="270" w:lineRule="exact"/>
                  </w:pPr>
                  <w:r>
                    <w:rPr/>
                    <w:t>though most people find it offensive.</w:t>
                  </w:r>
                </w:p>
              </w:txbxContent>
            </v:textbox>
            <w10:wrap type="none"/>
          </v:shape>
        </w:pict>
      </w:r>
      <w:r>
        <w:rPr/>
        <w:pict>
          <v:shape style="position:absolute;margin-left:107.019997pt;margin-top:399.659943pt;width:278.45pt;height:39.15pt;mso-position-horizontal-relative:page;mso-position-vertical-relative:page;z-index:-7432" type="#_x0000_t202" filled="false" stroked="false">
            <v:textbox inset="0,0,0,0">
              <w:txbxContent>
                <w:p>
                  <w:pPr>
                    <w:pStyle w:val="BodyText"/>
                    <w:spacing w:line="226" w:lineRule="exact"/>
                  </w:pPr>
                  <w:r>
                    <w:rPr/>
                    <w:t>This thesis might be represented by the following formula:</w:t>
                  </w:r>
                </w:p>
                <w:p>
                  <w:pPr>
                    <w:pStyle w:val="BodyText"/>
                    <w:spacing w:before="1"/>
                    <w:ind w:left="739" w:right="-3"/>
                  </w:pPr>
                  <w:r>
                    <w:rPr/>
                    <w:t>A (art) = P (public funding) even though O (offensive). A = P even though O.</w:t>
                  </w:r>
                </w:p>
              </w:txbxContent>
            </v:textbox>
            <w10:wrap type="none"/>
          </v:shape>
        </w:pict>
      </w:r>
      <w:r>
        <w:rPr/>
        <w:pict>
          <v:shape style="position:absolute;margin-left:74.984001pt;margin-top:451.76532pt;width:426pt;height:28.9pt;mso-position-horizontal-relative:page;mso-position-vertical-relative:page;z-index:-7408" type="#_x0000_t202" filled="false" stroked="false">
            <v:textbox inset="0,0,0,0">
              <w:txbxContent>
                <w:p>
                  <w:pPr>
                    <w:spacing w:before="21"/>
                    <w:ind w:left="20" w:right="0" w:firstLine="0"/>
                    <w:jc w:val="left"/>
                    <w:rPr>
                      <w:rFonts w:ascii="Century Gothic"/>
                      <w:b/>
                      <w:sz w:val="22"/>
                    </w:rPr>
                  </w:pPr>
                  <w:r>
                    <w:rPr>
                      <w:rFonts w:ascii="Century Gothic"/>
                      <w:b/>
                      <w:sz w:val="22"/>
                    </w:rPr>
                    <w:t>Example thesis statement 3</w:t>
                  </w:r>
                </w:p>
                <w:p>
                  <w:pPr>
                    <w:pStyle w:val="BodyText"/>
                    <w:ind w:left="660"/>
                  </w:pPr>
                  <w:r>
                    <w:rPr/>
                    <w:t>This example was developed in response to the question “Are prisons a necessary evil?”:</w:t>
                  </w:r>
                </w:p>
              </w:txbxContent>
            </v:textbox>
            <w10:wrap type="none"/>
          </v:shape>
        </w:pict>
      </w:r>
      <w:r>
        <w:rPr/>
        <w:pict>
          <v:shape style="position:absolute;margin-left:107.019997pt;margin-top:495.419952pt;width:411.9pt;height:39.15pt;mso-position-horizontal-relative:page;mso-position-vertical-relative:page;z-index:-7384" type="#_x0000_t202" filled="false" stroked="false">
            <v:textbox inset="0,0,0,0">
              <w:txbxContent>
                <w:p>
                  <w:pPr>
                    <w:pStyle w:val="BodyText"/>
                    <w:spacing w:line="226" w:lineRule="exact"/>
                  </w:pPr>
                  <w:r>
                    <w:rPr/>
                    <w:t>Though considered barbaric and inhumane by some, prisons remain necessary to our society</w:t>
                  </w:r>
                </w:p>
                <w:p>
                  <w:pPr>
                    <w:pStyle w:val="BodyText"/>
                    <w:spacing w:before="1"/>
                  </w:pPr>
                  <w:r>
                    <w:rPr/>
                    <w:t>because they grant justifiable retribution for victims, act as a deterrent, offer protection for society and provide opportunities for rehabilitation.</w:t>
                  </w:r>
                </w:p>
              </w:txbxContent>
            </v:textbox>
            <w10:wrap type="none"/>
          </v:shape>
        </w:pict>
      </w:r>
      <w:r>
        <w:rPr/>
        <w:pict>
          <v:shape style="position:absolute;margin-left:107.019997pt;margin-top:549.449951pt;width:417.05pt;height:39.15pt;mso-position-horizontal-relative:page;mso-position-vertical-relative:page;z-index:-7360" type="#_x0000_t202" filled="false" stroked="false">
            <v:textbox inset="0,0,0,0">
              <w:txbxContent>
                <w:p>
                  <w:pPr>
                    <w:pStyle w:val="BodyText"/>
                    <w:spacing w:line="226" w:lineRule="exact"/>
                  </w:pPr>
                  <w:r>
                    <w:rPr/>
                    <w:t>This thesis might be represented by the following formula:</w:t>
                  </w:r>
                </w:p>
                <w:p>
                  <w:pPr>
                    <w:pStyle w:val="BodyText"/>
                    <w:spacing w:before="1"/>
                    <w:ind w:left="739" w:right="-3"/>
                  </w:pPr>
                  <w:r>
                    <w:rPr/>
                    <w:t>P (prison) = N (necessary), because R (retribution), D (deterrent), P (protection), and R (rehabilitation).</w:t>
                  </w:r>
                </w:p>
              </w:txbxContent>
            </v:textbox>
            <w10:wrap type="none"/>
          </v:shape>
        </w:pict>
      </w:r>
      <w:r>
        <w:rPr/>
        <w:pict>
          <v:shape style="position:absolute;margin-left:107.019997pt;margin-top:603.449951pt;width:379.85pt;height:39.15pt;mso-position-horizontal-relative:page;mso-position-vertical-relative:page;z-index:-7336" type="#_x0000_t202" filled="false" stroked="false">
            <v:textbox inset="0,0,0,0">
              <w:txbxContent>
                <w:p>
                  <w:pPr>
                    <w:pStyle w:val="BodyText"/>
                    <w:spacing w:line="225" w:lineRule="exact"/>
                  </w:pPr>
                  <w:r>
                    <w:rPr/>
                    <w:t>Because of the repetition of letters in this example, this formula might be more clearly</w:t>
                  </w:r>
                </w:p>
                <w:p>
                  <w:pPr>
                    <w:pStyle w:val="BodyText"/>
                    <w:spacing w:line="269" w:lineRule="exact"/>
                  </w:pPr>
                  <w:r>
                    <w:rPr/>
                    <w:t>represented as:</w:t>
                  </w:r>
                </w:p>
                <w:p>
                  <w:pPr>
                    <w:pStyle w:val="BodyText"/>
                    <w:spacing w:before="1"/>
                    <w:ind w:left="739"/>
                  </w:pPr>
                  <w:r>
                    <w:rPr/>
                    <w:t>P = N, because 1, 2, 3, 4.</w:t>
                  </w:r>
                </w:p>
              </w:txbxContent>
            </v:textbox>
            <w10:wrap type="none"/>
          </v:shape>
        </w:pict>
      </w:r>
      <w:r>
        <w:rPr/>
        <w:pict>
          <v:shape style="position:absolute;margin-left:106.419998pt;margin-top:657.449951pt;width:428.85pt;height:52.6pt;mso-position-horizontal-relative:page;mso-position-vertical-relative:page;z-index:-7312" type="#_x0000_t202" filled="false" stroked="false">
            <v:textbox inset="0,0,0,0">
              <w:txbxContent>
                <w:p>
                  <w:pPr>
                    <w:pStyle w:val="BodyText"/>
                    <w:spacing w:line="225" w:lineRule="exact"/>
                  </w:pPr>
                  <w:r>
                    <w:rPr/>
                    <w:t>Seeing that thesis statements can be represented by formulae, now you can reverse the</w:t>
                  </w:r>
                </w:p>
                <w:p>
                  <w:pPr>
                    <w:pStyle w:val="BodyText"/>
                  </w:pPr>
                  <w:r>
                    <w:rPr/>
                    <w:t>procedure by starting with a formula in order to begin developing a thesis statement. One of the most common formulae for thesis statements, and, therefore, a good starting point for thesis development, is:</w:t>
                  </w:r>
                </w:p>
              </w:txbxContent>
            </v:textbox>
            <w10:wrap type="none"/>
          </v:shape>
        </w:pict>
      </w:r>
      <w:r>
        <w:rPr/>
        <w:pict>
          <v:shape style="position:absolute;margin-left:143.020004pt;margin-top:724.909912pt;width:95.3pt;height:12.15pt;mso-position-horizontal-relative:page;mso-position-vertical-relative:page;z-index:-7288" type="#_x0000_t202" filled="false" stroked="false">
            <v:textbox inset="0,0,0,0">
              <w:txbxContent>
                <w:p>
                  <w:pPr>
                    <w:pStyle w:val="BodyText"/>
                    <w:spacing w:line="226" w:lineRule="exact"/>
                  </w:pPr>
                  <w:r>
                    <w:rPr/>
                    <w:t>X = Y, because 1, 2, 3.</w:t>
                  </w:r>
                </w:p>
              </w:txbxContent>
            </v:textbox>
            <w10:wrap type="none"/>
          </v:shape>
        </w:pict>
      </w:r>
      <w:r>
        <w:rPr/>
        <w:pict>
          <v:shape style="position:absolute;margin-left:206.289993pt;margin-top:758.309814pt;width:199.5pt;height:14.95pt;mso-position-horizontal-relative:page;mso-position-vertical-relative:page;z-index:-7264" type="#_x0000_t202" filled="false" stroked="false">
            <v:textbox inset="0,0,0,0">
              <w:txbxContent>
                <w:p>
                  <w:pPr>
                    <w:spacing w:before="20"/>
                    <w:ind w:left="20" w:right="0" w:firstLine="0"/>
                    <w:jc w:val="left"/>
                    <w:rPr>
                      <w:rFonts w:ascii="Cambria" w:hAnsi="Cambria"/>
                      <w:i/>
                      <w:sz w:val="22"/>
                    </w:rPr>
                  </w:pPr>
                  <w:r>
                    <w:rPr>
                      <w:rFonts w:ascii="Cambria" w:hAnsi="Cambria"/>
                      <w:i/>
                      <w:sz w:val="22"/>
                    </w:rPr>
                    <w:t>You have the tools. We’ll help you use them.</w:t>
                  </w:r>
                </w:p>
              </w:txbxContent>
            </v:textbox>
            <w10:wrap type="none"/>
          </v:shape>
        </w:pict>
      </w:r>
    </w:p>
    <w:p>
      <w:pPr>
        <w:spacing w:after="0"/>
        <w:rPr>
          <w:sz w:val="2"/>
          <w:szCs w:val="2"/>
        </w:rPr>
        <w:sectPr>
          <w:type w:val="continuous"/>
          <w:pgSz w:w="12240" w:h="15840"/>
          <w:pgMar w:top="1500" w:bottom="0" w:left="1320" w:right="1320"/>
        </w:sectPr>
      </w:pPr>
    </w:p>
    <w:p>
      <w:pPr>
        <w:rPr>
          <w:sz w:val="2"/>
          <w:szCs w:val="2"/>
        </w:rPr>
      </w:pPr>
      <w:r>
        <w:rPr/>
        <w:pict>
          <v:shape style="position:absolute;margin-left:74.984001pt;margin-top:71.07531pt;width:446.9pt;height:42.35pt;mso-position-horizontal-relative:page;mso-position-vertical-relative:page;z-index:-7240" type="#_x0000_t202" filled="false" stroked="false">
            <v:textbox inset="0,0,0,0">
              <w:txbxContent>
                <w:p>
                  <w:pPr>
                    <w:spacing w:line="269" w:lineRule="exact" w:before="21"/>
                    <w:ind w:left="20" w:right="0" w:firstLine="0"/>
                    <w:jc w:val="left"/>
                    <w:rPr>
                      <w:rFonts w:ascii="Century Gothic"/>
                      <w:b/>
                      <w:sz w:val="22"/>
                    </w:rPr>
                  </w:pPr>
                  <w:r>
                    <w:rPr>
                      <w:rFonts w:ascii="Century Gothic"/>
                      <w:b/>
                      <w:sz w:val="22"/>
                    </w:rPr>
                    <w:t>The Process</w:t>
                  </w:r>
                </w:p>
                <w:p>
                  <w:pPr>
                    <w:pStyle w:val="BodyText"/>
                    <w:ind w:left="660" w:right="-8"/>
                  </w:pPr>
                  <w:r>
                    <w:rPr/>
                    <w:t>Imagine you’ve been asked to write a research essay about fad diets. You decide that you will focus on the negative aspects of fad diets, so you might set up the following formula:</w:t>
                  </w:r>
                </w:p>
              </w:txbxContent>
            </v:textbox>
            <w10:wrap type="none"/>
          </v:shape>
        </w:pict>
      </w:r>
      <w:r>
        <w:rPr/>
        <w:pict>
          <v:shape style="position:absolute;margin-left:143.020004pt;margin-top:128.289948pt;width:107.4pt;height:12.15pt;mso-position-horizontal-relative:page;mso-position-vertical-relative:page;z-index:-7216" type="#_x0000_t202" filled="false" stroked="false">
            <v:textbox inset="0,0,0,0">
              <w:txbxContent>
                <w:p>
                  <w:pPr>
                    <w:pStyle w:val="BodyText"/>
                    <w:spacing w:line="226" w:lineRule="exact"/>
                  </w:pPr>
                  <w:r>
                    <w:rPr/>
                    <w:t>Fad diets = N (negative)</w:t>
                  </w:r>
                </w:p>
              </w:txbxContent>
            </v:textbox>
            <w10:wrap type="none"/>
          </v:shape>
        </w:pict>
      </w:r>
      <w:r>
        <w:rPr/>
        <w:pict>
          <v:shape style="position:absolute;margin-left:107.019997pt;margin-top:168.729935pt;width:427.6pt;height:39.15pt;mso-position-horizontal-relative:page;mso-position-vertical-relative:page;z-index:-7192" type="#_x0000_t202" filled="false" stroked="false">
            <v:textbox inset="0,0,0,0">
              <w:txbxContent>
                <w:p>
                  <w:pPr>
                    <w:pStyle w:val="BodyText"/>
                    <w:spacing w:line="225" w:lineRule="exact"/>
                  </w:pPr>
                  <w:r>
                    <w:rPr/>
                    <w:t>You need to add some details about why fad diets are negative, but before doing much research,</w:t>
                  </w:r>
                </w:p>
                <w:p>
                  <w:pPr>
                    <w:pStyle w:val="BodyText"/>
                  </w:pPr>
                  <w:r>
                    <w:rPr/>
                    <w:t>you might not know precisely what those details are. So, you might add letters to represent the variables, or reasons, why fad diets are negative.</w:t>
                  </w:r>
                </w:p>
              </w:txbxContent>
            </v:textbox>
            <w10:wrap type="none"/>
          </v:shape>
        </w:pict>
      </w:r>
      <w:r>
        <w:rPr/>
        <w:pict>
          <v:shape style="position:absolute;margin-left:143.020004pt;margin-top:222.759949pt;width:152.25pt;height:12.15pt;mso-position-horizontal-relative:page;mso-position-vertical-relative:page;z-index:-7168" type="#_x0000_t202" filled="false" stroked="false">
            <v:textbox inset="0,0,0,0">
              <w:txbxContent>
                <w:p>
                  <w:pPr>
                    <w:pStyle w:val="BodyText"/>
                    <w:spacing w:line="226" w:lineRule="exact"/>
                  </w:pPr>
                  <w:r>
                    <w:rPr/>
                    <w:t>Fad diets = N because X, Y, and Z.</w:t>
                  </w:r>
                </w:p>
              </w:txbxContent>
            </v:textbox>
            <w10:wrap type="none"/>
          </v:shape>
        </w:pict>
      </w:r>
      <w:r>
        <w:rPr/>
        <w:pict>
          <v:shape style="position:absolute;margin-left:107.019997pt;margin-top:263.199951pt;width:425.1pt;height:52.6pt;mso-position-horizontal-relative:page;mso-position-vertical-relative:page;z-index:-7144" type="#_x0000_t202" filled="false" stroked="false">
            <v:textbox inset="0,0,0,0">
              <w:txbxContent>
                <w:p>
                  <w:pPr>
                    <w:pStyle w:val="BodyText"/>
                    <w:spacing w:line="225" w:lineRule="exact"/>
                  </w:pPr>
                  <w:r>
                    <w:rPr/>
                    <w:t>Now, as you do your research on the topic of fad diets, your reading has a focus. You’re not just</w:t>
                  </w:r>
                </w:p>
                <w:p>
                  <w:pPr>
                    <w:pStyle w:val="BodyText"/>
                  </w:pPr>
                  <w:r>
                    <w:rPr/>
                    <w:t>reading randomly about the general topic of fad diets, but, instead, you’re reading specifically searching for reasons why fad diets are negative. Your research will go faster and be more productive.</w:t>
                  </w:r>
                </w:p>
              </w:txbxContent>
            </v:textbox>
            <w10:wrap type="none"/>
          </v:shape>
        </w:pict>
      </w:r>
      <w:r>
        <w:rPr/>
        <w:pict>
          <v:shape style="position:absolute;margin-left:107.019997pt;margin-top:330.639954pt;width:428.85pt;height:25.6pt;mso-position-horizontal-relative:page;mso-position-vertical-relative:page;z-index:-7120" type="#_x0000_t202" filled="false" stroked="false">
            <v:textbox inset="0,0,0,0">
              <w:txbxContent>
                <w:p>
                  <w:pPr>
                    <w:pStyle w:val="BodyText"/>
                    <w:spacing w:line="225" w:lineRule="exact"/>
                  </w:pPr>
                  <w:r>
                    <w:rPr/>
                    <w:t>As you read, you may decide to narrow the topic further by choosing to focus on a particular fad</w:t>
                  </w:r>
                </w:p>
                <w:p>
                  <w:pPr>
                    <w:pStyle w:val="BodyText"/>
                    <w:spacing w:line="269" w:lineRule="exact"/>
                  </w:pPr>
                  <w:r>
                    <w:rPr/>
                    <w:t>diet; for example, you might choose the “South Beach” diet. Now your thesis statement reads:</w:t>
                  </w:r>
                </w:p>
              </w:txbxContent>
            </v:textbox>
            <w10:wrap type="none"/>
          </v:shape>
        </w:pict>
      </w:r>
      <w:r>
        <w:rPr/>
        <w:pict>
          <v:shape style="position:absolute;margin-left:143.020004pt;margin-top:371.099945pt;width:205.15pt;height:12.15pt;mso-position-horizontal-relative:page;mso-position-vertical-relative:page;z-index:-7096" type="#_x0000_t202" filled="false" stroked="false">
            <v:textbox inset="0,0,0,0">
              <w:txbxContent>
                <w:p>
                  <w:pPr>
                    <w:pStyle w:val="BodyText"/>
                    <w:spacing w:line="226" w:lineRule="exact"/>
                  </w:pPr>
                  <w:r>
                    <w:rPr/>
                    <w:t>The South Beach diet = N because X, Y, and Z.</w:t>
                  </w:r>
                </w:p>
              </w:txbxContent>
            </v:textbox>
            <w10:wrap type="none"/>
          </v:shape>
        </w:pict>
      </w:r>
      <w:r>
        <w:rPr/>
        <w:pict>
          <v:shape style="position:absolute;margin-left:107.019997pt;margin-top:411.659943pt;width:420.15pt;height:25.6pt;mso-position-horizontal-relative:page;mso-position-vertical-relative:page;z-index:-7072" type="#_x0000_t202" filled="false" stroked="false">
            <v:textbox inset="0,0,0,0">
              <w:txbxContent>
                <w:p>
                  <w:pPr>
                    <w:pStyle w:val="BodyText"/>
                    <w:spacing w:line="225" w:lineRule="exact"/>
                  </w:pPr>
                  <w:r>
                    <w:rPr/>
                    <w:t>As your research proceeds further, you might discover some particular, negative aspects of the</w:t>
                  </w:r>
                </w:p>
                <w:p>
                  <w:pPr>
                    <w:pStyle w:val="BodyText"/>
                    <w:spacing w:line="269" w:lineRule="exact"/>
                  </w:pPr>
                  <w:r>
                    <w:rPr/>
                    <w:t>South Beach diet that will now fill in for the X, Y, Z you worked with earlier.</w:t>
                  </w:r>
                </w:p>
              </w:txbxContent>
            </v:textbox>
            <w10:wrap type="none"/>
          </v:shape>
        </w:pict>
      </w:r>
      <w:r>
        <w:rPr/>
        <w:pict>
          <v:shape style="position:absolute;margin-left:143.020004pt;margin-top:452.099945pt;width:328.4pt;height:39.15pt;mso-position-horizontal-relative:page;mso-position-vertical-relative:page;z-index:-7048" type="#_x0000_t202" filled="false" stroked="false">
            <v:textbox inset="0,0,0,0">
              <w:txbxContent>
                <w:p>
                  <w:pPr>
                    <w:pStyle w:val="BodyText"/>
                    <w:spacing w:line="225" w:lineRule="exact"/>
                  </w:pPr>
                  <w:r>
                    <w:rPr/>
                    <w:t>X = deprives the body of essential vitamins and minerals</w:t>
                  </w:r>
                </w:p>
                <w:p>
                  <w:pPr>
                    <w:pStyle w:val="BodyText"/>
                    <w:ind w:right="-7"/>
                  </w:pPr>
                  <w:r>
                    <w:rPr/>
                    <w:t>Y = reflects unhealthy cultural demand for easy/fast solutions to problems Z = often unsuccessful in terms of long-term weight loss</w:t>
                  </w:r>
                </w:p>
              </w:txbxContent>
            </v:textbox>
            <w10:wrap type="none"/>
          </v:shape>
        </w:pict>
      </w:r>
      <w:r>
        <w:rPr/>
        <w:pict>
          <v:shape style="position:absolute;margin-left:107.019997pt;margin-top:506.099945pt;width:150.1pt;height:12.15pt;mso-position-horizontal-relative:page;mso-position-vertical-relative:page;z-index:-7024" type="#_x0000_t202" filled="false" stroked="false">
            <v:textbox inset="0,0,0,0">
              <w:txbxContent>
                <w:p>
                  <w:pPr>
                    <w:pStyle w:val="BodyText"/>
                    <w:spacing w:line="226" w:lineRule="exact"/>
                  </w:pPr>
                  <w:r>
                    <w:rPr/>
                    <w:t>Now your thesis statement reads:</w:t>
                  </w:r>
                </w:p>
              </w:txbxContent>
            </v:textbox>
            <w10:wrap type="none"/>
          </v:shape>
        </w:pict>
      </w:r>
      <w:r>
        <w:rPr/>
        <w:pict>
          <v:shape style="position:absolute;margin-left:107.019997pt;margin-top:533.009949pt;width:425.5pt;height:39.15pt;mso-position-horizontal-relative:page;mso-position-vertical-relative:page;z-index:-7000" type="#_x0000_t202" filled="false" stroked="false">
            <v:textbox inset="0,0,0,0">
              <w:txbxContent>
                <w:p>
                  <w:pPr>
                    <w:pStyle w:val="BodyText"/>
                    <w:spacing w:line="226" w:lineRule="exact"/>
                  </w:pPr>
                  <w:r>
                    <w:rPr/>
                    <w:t>The South Beach diet = N because it deprives the body of essential vitamins and minerals,</w:t>
                  </w:r>
                </w:p>
                <w:p>
                  <w:pPr>
                    <w:pStyle w:val="BodyText"/>
                    <w:spacing w:before="1"/>
                    <w:ind w:right="-9"/>
                  </w:pPr>
                  <w:r>
                    <w:rPr/>
                    <w:t>because it reflects unhealthy cultural demand for easy/fast solutions to problems, and because it is often unsuccessful in terms of long-term weight loss.</w:t>
                  </w:r>
                </w:p>
              </w:txbxContent>
            </v:textbox>
            <w10:wrap type="none"/>
          </v:shape>
        </w:pict>
      </w:r>
      <w:r>
        <w:rPr/>
        <w:pict>
          <v:shape style="position:absolute;margin-left:107.019997pt;margin-top:600.569946pt;width:398.15pt;height:25.6pt;mso-position-horizontal-relative:page;mso-position-vertical-relative:page;z-index:-6976" type="#_x0000_t202" filled="false" stroked="false">
            <v:textbox inset="0,0,0,0">
              <w:txbxContent>
                <w:p>
                  <w:pPr>
                    <w:pStyle w:val="BodyText"/>
                    <w:spacing w:line="225" w:lineRule="exact"/>
                  </w:pPr>
                  <w:r>
                    <w:rPr/>
                    <w:t>As a final step, you might replace N with “dangerous” or “disadvantageous” or even “ill-</w:t>
                  </w:r>
                </w:p>
                <w:p>
                  <w:pPr>
                    <w:pStyle w:val="BodyText"/>
                    <w:spacing w:line="269" w:lineRule="exact"/>
                  </w:pPr>
                  <w:r>
                    <w:rPr/>
                    <w:t>advised”.</w:t>
                  </w:r>
                </w:p>
              </w:txbxContent>
            </v:textbox>
            <w10:wrap type="none"/>
          </v:shape>
        </w:pict>
      </w:r>
      <w:r>
        <w:rPr/>
        <w:pict>
          <v:shape style="position:absolute;margin-left:107.019997pt;margin-top:641.009949pt;width:423.45pt;height:39.15pt;mso-position-horizontal-relative:page;mso-position-vertical-relative:page;z-index:-6952" type="#_x0000_t202" filled="false" stroked="false">
            <v:textbox inset="0,0,0,0">
              <w:txbxContent>
                <w:p>
                  <w:pPr>
                    <w:pStyle w:val="BodyText"/>
                    <w:spacing w:line="225" w:lineRule="exact"/>
                  </w:pPr>
                  <w:r>
                    <w:rPr/>
                    <w:t>The South Beach diet is ill-advised because it deprives the body of essential vitamins and</w:t>
                  </w:r>
                </w:p>
                <w:p>
                  <w:pPr>
                    <w:pStyle w:val="BodyText"/>
                  </w:pPr>
                  <w:r>
                    <w:rPr/>
                    <w:t>minerals, because it reflects unhealthy cultural demand for easy/fast solutions to problems, and because it is often unsuccessful in terms of long-term weight loss.</w:t>
                  </w:r>
                </w:p>
              </w:txbxContent>
            </v:textbox>
            <w10:wrap type="none"/>
          </v:shape>
        </w:pict>
      </w:r>
      <w:r>
        <w:rPr/>
        <w:pict>
          <v:shape style="position:absolute;margin-left:416.670013pt;margin-top:745.536072pt;width:124.3pt;height:13.7pt;mso-position-horizontal-relative:page;mso-position-vertical-relative:page;z-index:-6928" type="#_x0000_t202" filled="false" stroked="false">
            <v:textbox inset="0,0,0,0">
              <w:txbxContent>
                <w:p>
                  <w:pPr>
                    <w:pStyle w:val="BodyText"/>
                    <w:spacing w:before="19"/>
                    <w:rPr>
                      <w:rFonts w:ascii="Cambria"/>
                    </w:rPr>
                  </w:pPr>
                  <w:r>
                    <w:rPr>
                      <w:rFonts w:ascii="Cambria"/>
                    </w:rPr>
                    <w:t>Academic Learning Centre 2</w:t>
                  </w:r>
                </w:p>
              </w:txbxContent>
            </v:textbox>
            <w10:wrap type="none"/>
          </v:shape>
        </w:pict>
      </w:r>
    </w:p>
    <w:p>
      <w:pPr>
        <w:spacing w:after="0"/>
        <w:rPr>
          <w:sz w:val="2"/>
          <w:szCs w:val="2"/>
        </w:rPr>
        <w:sectPr>
          <w:pgSz w:w="12240" w:h="15840"/>
          <w:pgMar w:top="1420" w:bottom="280" w:left="1320" w:right="1320"/>
        </w:sectPr>
      </w:pPr>
    </w:p>
    <w:p>
      <w:pPr>
        <w:rPr>
          <w:sz w:val="2"/>
          <w:szCs w:val="2"/>
        </w:rPr>
      </w:pPr>
      <w:r>
        <w:rPr/>
        <w:pict>
          <v:shape style="position:absolute;margin-left:71.024002pt;margin-top:71.07531pt;width:368.05pt;height:28.8pt;mso-position-horizontal-relative:page;mso-position-vertical-relative:page;z-index:-6904" type="#_x0000_t202" filled="false" stroked="false">
            <v:textbox inset="0,0,0,0">
              <w:txbxContent>
                <w:p>
                  <w:pPr>
                    <w:spacing w:line="269" w:lineRule="exact" w:before="21"/>
                    <w:ind w:left="20" w:right="0" w:firstLine="0"/>
                    <w:jc w:val="left"/>
                    <w:rPr>
                      <w:rFonts w:ascii="Century Gothic"/>
                      <w:b/>
                      <w:sz w:val="22"/>
                    </w:rPr>
                  </w:pPr>
                  <w:r>
                    <w:rPr>
                      <w:rFonts w:ascii="Century Gothic"/>
                      <w:b/>
                      <w:sz w:val="22"/>
                    </w:rPr>
                    <w:t>Other Examples of Theses Expressed as Formulae</w:t>
                  </w:r>
                </w:p>
                <w:p>
                  <w:pPr>
                    <w:pStyle w:val="BodyText"/>
                    <w:spacing w:line="269" w:lineRule="exact"/>
                    <w:ind w:left="739"/>
                  </w:pPr>
                  <w:r>
                    <w:rPr/>
                    <w:t>Below are three examples which all focus on the same topic—air pollution.</w:t>
                  </w:r>
                </w:p>
              </w:txbxContent>
            </v:textbox>
            <w10:wrap type="none"/>
          </v:shape>
        </w:pict>
      </w:r>
      <w:r>
        <w:rPr/>
        <w:pict>
          <v:shape style="position:absolute;margin-left:107.019997pt;margin-top:125.07531pt;width:412pt;height:55.7pt;mso-position-horizontal-relative:page;mso-position-vertical-relative:page;z-index:-6880" type="#_x0000_t202" filled="false" stroked="false">
            <v:textbox inset="0,0,0,0">
              <w:txbxContent>
                <w:p>
                  <w:pPr>
                    <w:spacing w:line="268" w:lineRule="exact" w:before="21"/>
                    <w:ind w:left="20" w:right="0" w:firstLine="0"/>
                    <w:jc w:val="left"/>
                    <w:rPr>
                      <w:rFonts w:ascii="Century Gothic"/>
                      <w:b/>
                      <w:sz w:val="22"/>
                    </w:rPr>
                  </w:pPr>
                  <w:r>
                    <w:rPr>
                      <w:rFonts w:ascii="Century Gothic"/>
                      <w:b/>
                      <w:sz w:val="22"/>
                    </w:rPr>
                    <w:t>Example 1</w:t>
                  </w:r>
                </w:p>
                <w:p>
                  <w:pPr>
                    <w:pStyle w:val="BodyText"/>
                    <w:ind w:left="740" w:right="5"/>
                  </w:pPr>
                  <w:r>
                    <w:rPr>
                      <w:b/>
                    </w:rPr>
                    <w:t>A</w:t>
                  </w:r>
                  <w:r>
                    <w:rPr/>
                    <w:t>ir pollution has had a dramatic </w:t>
                  </w:r>
                  <w:r>
                    <w:rPr>
                      <w:b/>
                    </w:rPr>
                    <w:t>e</w:t>
                  </w:r>
                  <w:r>
                    <w:rPr/>
                    <w:t>ffect on the lives of twentieth-century North Americans in terms of smoking </w:t>
                  </w:r>
                  <w:r>
                    <w:rPr>
                      <w:b/>
                    </w:rPr>
                    <w:t>r</w:t>
                  </w:r>
                  <w:r>
                    <w:rPr/>
                    <w:t>egulations, antipollution </w:t>
                  </w:r>
                  <w:r>
                    <w:rPr>
                      <w:b/>
                    </w:rPr>
                    <w:t>d</w:t>
                  </w:r>
                  <w:r>
                    <w:rPr/>
                    <w:t>evices, industrial </w:t>
                  </w:r>
                  <w:r>
                    <w:rPr>
                      <w:b/>
                    </w:rPr>
                    <w:t>c</w:t>
                  </w:r>
                  <w:r>
                    <w:rPr/>
                    <w:t>ontrol, </w:t>
                  </w:r>
                  <w:r>
                    <w:rPr>
                      <w:b/>
                    </w:rPr>
                    <w:t>h</w:t>
                  </w:r>
                  <w:r>
                    <w:rPr/>
                    <w:t>ealth effects (asthma).</w:t>
                  </w:r>
                </w:p>
              </w:txbxContent>
            </v:textbox>
            <w10:wrap type="none"/>
          </v:shape>
        </w:pict>
      </w:r>
      <w:r>
        <w:rPr/>
        <w:pict>
          <v:shape style="position:absolute;margin-left:179.020004pt;margin-top:195.729935pt;width:140.050pt;height:12.15pt;mso-position-horizontal-relative:page;mso-position-vertical-relative:page;z-index:-6856" type="#_x0000_t202" filled="false" stroked="false">
            <v:textbox inset="0,0,0,0">
              <w:txbxContent>
                <w:p>
                  <w:pPr>
                    <w:pStyle w:val="BodyText"/>
                    <w:spacing w:line="226" w:lineRule="exact"/>
                  </w:pPr>
                  <w:r>
                    <w:rPr/>
                    <w:t>A = E in terms of R, D, C and H</w:t>
                  </w:r>
                </w:p>
              </w:txbxContent>
            </v:textbox>
            <w10:wrap type="none"/>
          </v:shape>
        </w:pict>
      </w:r>
      <w:r>
        <w:rPr/>
        <w:pict>
          <v:shape style="position:absolute;margin-left:107.019997pt;margin-top:232.985306pt;width:381.2pt;height:55.7pt;mso-position-horizontal-relative:page;mso-position-vertical-relative:page;z-index:-6832" type="#_x0000_t202" filled="false" stroked="false">
            <v:textbox inset="0,0,0,0">
              <w:txbxContent>
                <w:p>
                  <w:pPr>
                    <w:spacing w:line="268" w:lineRule="exact" w:before="21"/>
                    <w:ind w:left="20" w:right="0" w:firstLine="0"/>
                    <w:jc w:val="left"/>
                    <w:rPr>
                      <w:rFonts w:ascii="Century Gothic"/>
                      <w:b/>
                      <w:sz w:val="22"/>
                    </w:rPr>
                  </w:pPr>
                  <w:r>
                    <w:rPr>
                      <w:rFonts w:ascii="Century Gothic"/>
                      <w:b/>
                      <w:sz w:val="22"/>
                    </w:rPr>
                    <w:t>Example 2</w:t>
                  </w:r>
                </w:p>
                <w:p>
                  <w:pPr>
                    <w:pStyle w:val="BodyText"/>
                    <w:ind w:left="1459" w:right="17" w:hanging="720"/>
                    <w:jc w:val="both"/>
                  </w:pPr>
                  <w:r>
                    <w:rPr>
                      <w:b/>
                    </w:rPr>
                    <w:t>A</w:t>
                  </w:r>
                  <w:r>
                    <w:rPr/>
                    <w:t>ir pollution has been a primary cause of numerous health-related </w:t>
                  </w:r>
                  <w:r>
                    <w:rPr>
                      <w:b/>
                    </w:rPr>
                    <w:t>p</w:t>
                  </w:r>
                  <w:r>
                    <w:rPr/>
                    <w:t>roblems, including </w:t>
                  </w:r>
                  <w:r>
                    <w:rPr>
                      <w:b/>
                    </w:rPr>
                    <w:t>l</w:t>
                  </w:r>
                  <w:r>
                    <w:rPr/>
                    <w:t>ung cancer, </w:t>
                  </w:r>
                  <w:r>
                    <w:rPr>
                      <w:b/>
                    </w:rPr>
                    <w:t>r</w:t>
                  </w:r>
                  <w:r>
                    <w:rPr/>
                    <w:t>espiratory disease, increased infant </w:t>
                  </w:r>
                  <w:r>
                    <w:rPr>
                      <w:b/>
                    </w:rPr>
                    <w:t>m</w:t>
                  </w:r>
                  <w:r>
                    <w:rPr/>
                    <w:t>ortality, </w:t>
                  </w:r>
                  <w:r>
                    <w:rPr>
                      <w:b/>
                    </w:rPr>
                    <w:t>c</w:t>
                  </w:r>
                  <w:r>
                    <w:rPr/>
                    <w:t>ardiovascular disease, and </w:t>
                  </w:r>
                  <w:r>
                    <w:rPr>
                      <w:b/>
                    </w:rPr>
                    <w:t>d</w:t>
                  </w:r>
                  <w:r>
                    <w:rPr/>
                    <w:t>eath rates among the elderly.</w:t>
                  </w:r>
                </w:p>
              </w:txbxContent>
            </v:textbox>
            <w10:wrap type="none"/>
          </v:shape>
        </w:pict>
      </w:r>
      <w:r>
        <w:rPr/>
        <w:pict>
          <v:shape style="position:absolute;margin-left:179.020004pt;margin-top:303.639954pt;width:147.050pt;height:12.15pt;mso-position-horizontal-relative:page;mso-position-vertical-relative:page;z-index:-6808" type="#_x0000_t202" filled="false" stroked="false">
            <v:textbox inset="0,0,0,0">
              <w:txbxContent>
                <w:p>
                  <w:pPr>
                    <w:pStyle w:val="BodyText"/>
                    <w:spacing w:line="226" w:lineRule="exact"/>
                  </w:pPr>
                  <w:r>
                    <w:rPr/>
                    <w:t>A = P including L, R, M, C and D</w:t>
                  </w:r>
                </w:p>
              </w:txbxContent>
            </v:textbox>
            <w10:wrap type="none"/>
          </v:shape>
        </w:pict>
      </w:r>
      <w:r>
        <w:rPr/>
        <w:pict>
          <v:shape style="position:absolute;margin-left:107.019997pt;margin-top:340.865326pt;width:409.85pt;height:42.25pt;mso-position-horizontal-relative:page;mso-position-vertical-relative:page;z-index:-6784" type="#_x0000_t202" filled="false" stroked="false">
            <v:textbox inset="0,0,0,0">
              <w:txbxContent>
                <w:p>
                  <w:pPr>
                    <w:spacing w:line="269" w:lineRule="exact" w:before="21"/>
                    <w:ind w:left="20" w:right="0" w:firstLine="0"/>
                    <w:jc w:val="left"/>
                    <w:rPr>
                      <w:rFonts w:ascii="Century Gothic"/>
                      <w:b/>
                      <w:sz w:val="22"/>
                    </w:rPr>
                  </w:pPr>
                  <w:r>
                    <w:rPr>
                      <w:rFonts w:ascii="Century Gothic"/>
                      <w:b/>
                      <w:sz w:val="22"/>
                    </w:rPr>
                    <w:t>Example 3</w:t>
                  </w:r>
                </w:p>
                <w:p>
                  <w:pPr>
                    <w:pStyle w:val="BodyText"/>
                    <w:ind w:left="739" w:right="2"/>
                  </w:pPr>
                  <w:r>
                    <w:rPr>
                      <w:b/>
                    </w:rPr>
                    <w:t>A</w:t>
                  </w:r>
                  <w:r>
                    <w:rPr/>
                    <w:t>ir pollution may create a </w:t>
                  </w:r>
                  <w:r>
                    <w:rPr>
                      <w:b/>
                    </w:rPr>
                    <w:t>g</w:t>
                  </w:r>
                  <w:r>
                    <w:rPr/>
                    <w:t>reenhouse effect, severely altering our </w:t>
                  </w:r>
                  <w:r>
                    <w:rPr>
                      <w:b/>
                    </w:rPr>
                    <w:t>e</w:t>
                  </w:r>
                  <w:r>
                    <w:rPr/>
                    <w:t>nvironment and producing drastic climatic </w:t>
                  </w:r>
                  <w:r>
                    <w:rPr>
                      <w:b/>
                    </w:rPr>
                    <w:t>c</w:t>
                  </w:r>
                  <w:r>
                    <w:rPr/>
                    <w:t>hanges.</w:t>
                  </w:r>
                </w:p>
              </w:txbxContent>
            </v:textbox>
            <w10:wrap type="none"/>
          </v:shape>
        </w:pict>
      </w:r>
      <w:r>
        <w:rPr/>
        <w:pict>
          <v:shape style="position:absolute;margin-left:179.020004pt;margin-top:396.514526pt;width:79.95pt;height:13.75pt;mso-position-horizontal-relative:page;mso-position-vertical-relative:page;z-index:-6760" type="#_x0000_t202" filled="false" stroked="false">
            <v:textbox inset="0,0,0,0">
              <w:txbxContent>
                <w:p>
                  <w:pPr>
                    <w:pStyle w:val="BodyText"/>
                    <w:spacing w:line="257" w:lineRule="exact"/>
                  </w:pPr>
                  <w:r>
                    <w:rPr/>
                    <w:t>A = G </w:t>
                  </w:r>
                  <w:r>
                    <w:rPr>
                      <w:rFonts w:ascii="Times New Roman" w:hAnsi="Times New Roman"/>
                    </w:rPr>
                    <w:t>→ </w:t>
                  </w:r>
                  <w:r>
                    <w:rPr/>
                    <w:t>E and C</w:t>
                  </w:r>
                </w:p>
              </w:txbxContent>
            </v:textbox>
            <w10:wrap type="none"/>
          </v:shape>
        </w:pict>
      </w:r>
      <w:r>
        <w:rPr/>
        <w:pict>
          <v:shape style="position:absolute;margin-left:71.024002pt;margin-top:435.325317pt;width:438.7pt;height:28.9pt;mso-position-horizontal-relative:page;mso-position-vertical-relative:page;z-index:-6736" type="#_x0000_t202" filled="false" stroked="false">
            <v:textbox inset="0,0,0,0">
              <w:txbxContent>
                <w:p>
                  <w:pPr>
                    <w:spacing w:before="21"/>
                    <w:ind w:left="20" w:right="0" w:firstLine="0"/>
                    <w:jc w:val="left"/>
                    <w:rPr>
                      <w:rFonts w:ascii="Century Gothic"/>
                      <w:b/>
                      <w:sz w:val="22"/>
                    </w:rPr>
                  </w:pPr>
                  <w:r>
                    <w:rPr>
                      <w:rFonts w:ascii="Century Gothic"/>
                      <w:b/>
                      <w:sz w:val="22"/>
                    </w:rPr>
                    <w:t>Fill-in-the-blank method</w:t>
                  </w:r>
                </w:p>
                <w:p>
                  <w:pPr>
                    <w:pStyle w:val="BodyText"/>
                    <w:ind w:left="739"/>
                  </w:pPr>
                  <w:r>
                    <w:rPr/>
                    <w:t>If you don’t like the algebraic formula style, try using blanks, as in the following examples:</w:t>
                  </w:r>
                </w:p>
              </w:txbxContent>
            </v:textbox>
            <w10:wrap type="none"/>
          </v:shape>
        </w:pict>
      </w:r>
      <w:r>
        <w:rPr/>
        <w:pict>
          <v:shape style="position:absolute;margin-left:143.020004pt;margin-top:479.099945pt;width:10.4pt;height:12.15pt;mso-position-horizontal-relative:page;mso-position-vertical-relative:page;z-index:-6712" type="#_x0000_t202" filled="false" stroked="false">
            <v:textbox inset="0,0,0,0">
              <w:txbxContent>
                <w:p>
                  <w:pPr>
                    <w:pStyle w:val="BodyText"/>
                    <w:spacing w:line="226" w:lineRule="exact"/>
                  </w:pPr>
                  <w:r>
                    <w:rPr/>
                    <w:t>1)</w:t>
                  </w:r>
                </w:p>
              </w:txbxContent>
            </v:textbox>
            <w10:wrap type="none"/>
          </v:shape>
        </w:pict>
      </w:r>
      <w:r>
        <w:rPr/>
        <w:pict>
          <v:shape style="position:absolute;margin-left:179.020004pt;margin-top:479.099945pt;width:356.05pt;height:12.15pt;mso-position-horizontal-relative:page;mso-position-vertical-relative:page;z-index:-6688" type="#_x0000_t202" filled="false" stroked="false">
            <v:textbox inset="0,0,0,0">
              <w:txbxContent>
                <w:p>
                  <w:pPr>
                    <w:pStyle w:val="BodyText"/>
                    <w:tabs>
                      <w:tab w:pos="3086" w:val="left" w:leader="none"/>
                      <w:tab w:pos="5338" w:val="left" w:leader="none"/>
                    </w:tabs>
                    <w:spacing w:line="226" w:lineRule="exact"/>
                  </w:pPr>
                  <w:r>
                    <w:rPr/>
                    <w:t>Although most</w:t>
                  </w:r>
                  <w:r>
                    <w:rPr>
                      <w:spacing w:val="-5"/>
                    </w:rPr>
                    <w:t> </w:t>
                  </w:r>
                  <w:r>
                    <w:rPr/>
                    <w:t>readers</w:t>
                  </w:r>
                  <w:r>
                    <w:rPr>
                      <w:spacing w:val="-2"/>
                    </w:rPr>
                    <w:t> </w:t>
                  </w:r>
                  <w:r>
                    <w:rPr/>
                    <w:t>of</w:t>
                  </w:r>
                  <w:r>
                    <w:rPr>
                      <w:u w:val="single"/>
                    </w:rPr>
                    <w:t> </w:t>
                    <w:tab/>
                  </w:r>
                  <w:r>
                    <w:rPr/>
                    <w:t>have argued</w:t>
                  </w:r>
                  <w:r>
                    <w:rPr>
                      <w:spacing w:val="-4"/>
                    </w:rPr>
                    <w:t> </w:t>
                  </w:r>
                  <w:r>
                    <w:rPr/>
                    <w:t>that</w:t>
                  </w:r>
                  <w:r>
                    <w:rPr>
                      <w:u w:val="single"/>
                    </w:rPr>
                    <w:t> </w:t>
                    <w:tab/>
                  </w:r>
                  <w:r>
                    <w:rPr/>
                    <w:t>, closer</w:t>
                  </w:r>
                  <w:r>
                    <w:rPr>
                      <w:spacing w:val="-7"/>
                    </w:rPr>
                    <w:t> </w:t>
                  </w:r>
                  <w:r>
                    <w:rPr/>
                    <w:t>examination</w:t>
                  </w:r>
                </w:p>
              </w:txbxContent>
            </v:textbox>
            <w10:wrap type="none"/>
          </v:shape>
        </w:pict>
      </w:r>
      <w:r>
        <w:rPr/>
        <w:pict>
          <v:shape style="position:absolute;margin-left:143.020004pt;margin-top:492.539948pt;width:89.9pt;height:12.15pt;mso-position-horizontal-relative:page;mso-position-vertical-relative:page;z-index:-6664" type="#_x0000_t202" filled="false" stroked="false">
            <v:textbox inset="0,0,0,0">
              <w:txbxContent>
                <w:p>
                  <w:pPr>
                    <w:pStyle w:val="BodyText"/>
                    <w:tabs>
                      <w:tab w:pos="1728" w:val="left" w:leader="none"/>
                    </w:tabs>
                    <w:spacing w:line="226" w:lineRule="exact"/>
                  </w:pPr>
                  <w:r>
                    <w:rPr/>
                    <w:t>shows</w:t>
                  </w:r>
                  <w:r>
                    <w:rPr>
                      <w:spacing w:val="-2"/>
                    </w:rPr>
                    <w:t> </w:t>
                  </w:r>
                  <w:r>
                    <w:rPr/>
                    <w:t>that</w:t>
                  </w:r>
                  <w:r>
                    <w:rPr>
                      <w:u w:val="single"/>
                    </w:rPr>
                    <w:t> </w:t>
                    <w:tab/>
                  </w:r>
                  <w:r>
                    <w:rPr/>
                    <w:t>.</w:t>
                  </w:r>
                </w:p>
              </w:txbxContent>
            </v:textbox>
            <w10:wrap type="none"/>
          </v:shape>
        </w:pict>
      </w:r>
      <w:r>
        <w:rPr/>
        <w:pict>
          <v:shape style="position:absolute;margin-left:143.020004pt;margin-top:533.009949pt;width:10.4pt;height:12.15pt;mso-position-horizontal-relative:page;mso-position-vertical-relative:page;z-index:-6640" type="#_x0000_t202" filled="false" stroked="false">
            <v:textbox inset="0,0,0,0">
              <w:txbxContent>
                <w:p>
                  <w:pPr>
                    <w:pStyle w:val="BodyText"/>
                    <w:spacing w:line="226" w:lineRule="exact"/>
                  </w:pPr>
                  <w:r>
                    <w:rPr/>
                    <w:t>2)</w:t>
                  </w:r>
                </w:p>
              </w:txbxContent>
            </v:textbox>
            <w10:wrap type="none"/>
          </v:shape>
        </w:pict>
      </w:r>
      <w:r>
        <w:rPr/>
        <w:pict>
          <v:shape style="position:absolute;margin-left:179.020004pt;margin-top:533.009949pt;width:247.25pt;height:12.15pt;mso-position-horizontal-relative:page;mso-position-vertical-relative:page;z-index:-6616" type="#_x0000_t202" filled="false" stroked="false">
            <v:textbox inset="0,0,0,0">
              <w:txbxContent>
                <w:p>
                  <w:pPr>
                    <w:pStyle w:val="BodyText"/>
                    <w:tabs>
                      <w:tab w:pos="765" w:val="left" w:leader="none"/>
                      <w:tab w:pos="1950" w:val="left" w:leader="none"/>
                      <w:tab w:pos="2886" w:val="left" w:leader="none"/>
                      <w:tab w:pos="4875" w:val="left" w:leader="none"/>
                    </w:tabs>
                    <w:spacing w:line="226" w:lineRule="exact"/>
                  </w:pPr>
                  <w:r>
                    <w:rPr>
                      <w:w w:val="99"/>
                      <w:u w:val="single"/>
                    </w:rPr>
                    <w:t> </w:t>
                  </w:r>
                  <w:r>
                    <w:rPr>
                      <w:u w:val="single"/>
                    </w:rPr>
                    <w:tab/>
                  </w:r>
                  <w:r>
                    <w:rPr/>
                    <w:t>uses</w:t>
                  </w:r>
                  <w:r>
                    <w:rPr>
                      <w:u w:val="single"/>
                    </w:rPr>
                    <w:t> </w:t>
                    <w:tab/>
                  </w:r>
                  <w:r>
                    <w:rPr/>
                    <w:t>and</w:t>
                  </w:r>
                  <w:r>
                    <w:rPr>
                      <w:u w:val="single"/>
                    </w:rPr>
                    <w:t> </w:t>
                    <w:tab/>
                  </w:r>
                  <w:r>
                    <w:rPr/>
                    <w:t>to</w:t>
                  </w:r>
                  <w:r>
                    <w:rPr>
                      <w:spacing w:val="-3"/>
                    </w:rPr>
                    <w:t> </w:t>
                  </w:r>
                  <w:r>
                    <w:rPr/>
                    <w:t>prove</w:t>
                  </w:r>
                  <w:r>
                    <w:rPr>
                      <w:spacing w:val="-3"/>
                    </w:rPr>
                    <w:t> </w:t>
                  </w:r>
                  <w:r>
                    <w:rPr/>
                    <w:t>that</w:t>
                  </w:r>
                  <w:r>
                    <w:rPr>
                      <w:u w:val="single"/>
                    </w:rPr>
                    <w:t> </w:t>
                    <w:tab/>
                  </w:r>
                  <w:r>
                    <w:rPr/>
                    <w:t>.</w:t>
                  </w:r>
                </w:p>
              </w:txbxContent>
            </v:textbox>
            <w10:wrap type="none"/>
          </v:shape>
        </w:pict>
      </w:r>
      <w:r>
        <w:rPr/>
        <w:pict>
          <v:shape style="position:absolute;margin-left:143.020004pt;margin-top:573.569946pt;width:10.4pt;height:12.15pt;mso-position-horizontal-relative:page;mso-position-vertical-relative:page;z-index:-6592" type="#_x0000_t202" filled="false" stroked="false">
            <v:textbox inset="0,0,0,0">
              <w:txbxContent>
                <w:p>
                  <w:pPr>
                    <w:pStyle w:val="BodyText"/>
                    <w:spacing w:line="226" w:lineRule="exact"/>
                  </w:pPr>
                  <w:r>
                    <w:rPr/>
                    <w:t>3)</w:t>
                  </w:r>
                </w:p>
              </w:txbxContent>
            </v:textbox>
            <w10:wrap type="none"/>
          </v:shape>
        </w:pict>
      </w:r>
      <w:r>
        <w:rPr/>
        <w:pict>
          <v:shape style="position:absolute;margin-left:179.020004pt;margin-top:573.569946pt;width:342.8pt;height:12.15pt;mso-position-horizontal-relative:page;mso-position-vertical-relative:page;z-index:-6568" type="#_x0000_t202" filled="false" stroked="false">
            <v:textbox inset="0,0,0,0">
              <w:txbxContent>
                <w:p>
                  <w:pPr>
                    <w:pStyle w:val="BodyText"/>
                    <w:tabs>
                      <w:tab w:pos="5258" w:val="left" w:leader="none"/>
                      <w:tab w:pos="6355" w:val="left" w:leader="none"/>
                    </w:tabs>
                    <w:spacing w:line="226" w:lineRule="exact"/>
                  </w:pPr>
                  <w:r>
                    <w:rPr/>
                    <w:t>Phenomenon X is a result of the</w:t>
                  </w:r>
                  <w:r>
                    <w:rPr>
                      <w:spacing w:val="-13"/>
                    </w:rPr>
                    <w:t> </w:t>
                  </w:r>
                  <w:r>
                    <w:rPr/>
                    <w:t>combination</w:t>
                  </w:r>
                  <w:r>
                    <w:rPr>
                      <w:spacing w:val="-3"/>
                    </w:rPr>
                    <w:t> </w:t>
                  </w:r>
                  <w:r>
                    <w:rPr/>
                    <w:t>of</w:t>
                  </w:r>
                  <w:r>
                    <w:rPr>
                      <w:u w:val="single"/>
                    </w:rPr>
                    <w:t> </w:t>
                    <w:tab/>
                  </w:r>
                  <w:r>
                    <w:rPr/>
                    <w:t>,</w:t>
                  </w:r>
                  <w:r>
                    <w:rPr>
                      <w:u w:val="single"/>
                    </w:rPr>
                    <w:t> </w:t>
                    <w:tab/>
                  </w:r>
                  <w:r>
                    <w:rPr/>
                    <w:t>,</w:t>
                  </w:r>
                  <w:r>
                    <w:rPr>
                      <w:spacing w:val="43"/>
                    </w:rPr>
                    <w:t> </w:t>
                  </w:r>
                  <w:r>
                    <w:rPr/>
                    <w:t>and</w:t>
                  </w:r>
                </w:p>
              </w:txbxContent>
            </v:textbox>
            <w10:wrap type="none"/>
          </v:shape>
        </w:pict>
      </w:r>
      <w:r>
        <w:rPr/>
        <w:pict>
          <v:shape style="position:absolute;margin-left:143.020004pt;margin-top:587.009949pt;width:49.5pt;height:12.15pt;mso-position-horizontal-relative:page;mso-position-vertical-relative:page;z-index:-6544" type="#_x0000_t202" filled="false" stroked="false">
            <v:textbox inset="0,0,0,0">
              <w:txbxContent>
                <w:p>
                  <w:pPr>
                    <w:pStyle w:val="BodyText"/>
                    <w:tabs>
                      <w:tab w:pos="920" w:val="left" w:leader="none"/>
                    </w:tabs>
                    <w:spacing w:line="226" w:lineRule="exact"/>
                  </w:pPr>
                  <w:r>
                    <w:rPr>
                      <w:w w:val="99"/>
                      <w:u w:val="single"/>
                    </w:rPr>
                    <w:t> </w:t>
                  </w:r>
                  <w:r>
                    <w:rPr>
                      <w:u w:val="single"/>
                    </w:rPr>
                    <w:tab/>
                  </w:r>
                  <w:r>
                    <w:rPr/>
                    <w:t>.</w:t>
                  </w:r>
                </w:p>
              </w:txbxContent>
            </v:textbox>
            <w10:wrap type="none"/>
          </v:shape>
        </w:pict>
      </w:r>
      <w:r>
        <w:rPr/>
        <w:pict>
          <v:shape style="position:absolute;margin-left:416.670013pt;margin-top:745.536072pt;width:124.3pt;height:13.7pt;mso-position-horizontal-relative:page;mso-position-vertical-relative:page;z-index:-6520" type="#_x0000_t202" filled="false" stroked="false">
            <v:textbox inset="0,0,0,0">
              <w:txbxContent>
                <w:p>
                  <w:pPr>
                    <w:pStyle w:val="BodyText"/>
                    <w:spacing w:before="19"/>
                    <w:rPr>
                      <w:rFonts w:ascii="Cambria"/>
                    </w:rPr>
                  </w:pPr>
                  <w:r>
                    <w:rPr>
                      <w:rFonts w:ascii="Cambria"/>
                    </w:rPr>
                    <w:t>Academic Learning Centre 3</w:t>
                  </w:r>
                </w:p>
              </w:txbxContent>
            </v:textbox>
            <w10:wrap type="none"/>
          </v:shape>
        </w:pict>
      </w:r>
      <w:r>
        <w:rPr/>
        <w:pict>
          <v:shape style="position:absolute;margin-left:296.042938pt;margin-top:476.390015pt;width:37.3pt;height:12pt;mso-position-horizontal-relative:page;mso-position-vertical-relative:page;z-index:-6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0.849976pt;margin-top:476.390015pt;width:37.35pt;height:12pt;mso-position-horizontal-relative:page;mso-position-vertical-relative:page;z-index:-6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4.346603pt;margin-top:489.829987pt;width:37.35pt;height:12pt;mso-position-horizontal-relative:page;mso-position-vertical-relative:page;z-index:-6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0.020004pt;margin-top:530.299988pt;width:37.3pt;height:12pt;mso-position-horizontal-relative:page;mso-position-vertical-relative:page;z-index:-6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9.336517pt;margin-top:530.299988pt;width:37.2pt;height:12pt;mso-position-horizontal-relative:page;mso-position-vertical-relative:page;z-index:-6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6.138397pt;margin-top:530.299988pt;width:27.25pt;height:12pt;mso-position-horizontal-relative:page;mso-position-vertical-relative:page;z-index:-6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2.766724pt;margin-top:530.299988pt;width:42.35pt;height:12pt;mso-position-horizontal-relative:page;mso-position-vertical-relative:page;z-index:-6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1.959564pt;margin-top:570.859985pt;width:107.05pt;height:12pt;mso-position-horizontal-relative:page;mso-position-vertical-relative:page;z-index:-6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20004pt;margin-top:584.299988pt;width:47.25pt;height:12pt;mso-position-horizontal-relative:page;mso-position-vertical-relative:page;z-index:-6304"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42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Palatino Linotype">
    <w:altName w:val="Palatino Linotype"/>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ca" w:eastAsia="en-ca" w:bidi="en-ca"/>
    </w:rPr>
  </w:style>
  <w:style w:styleId="BodyText" w:type="paragraph">
    <w:name w:val="Body Text"/>
    <w:basedOn w:val="Normal"/>
    <w:uiPriority w:val="1"/>
    <w:qFormat/>
    <w:pPr>
      <w:ind w:left="20"/>
    </w:pPr>
    <w:rPr>
      <w:rFonts w:ascii="Palatino Linotype" w:hAnsi="Palatino Linotype" w:eastAsia="Palatino Linotype" w:cs="Palatino Linotype"/>
      <w:sz w:val="20"/>
      <w:szCs w:val="20"/>
      <w:lang w:val="en-ca" w:eastAsia="en-ca" w:bidi="en-ca"/>
    </w:rPr>
  </w:style>
  <w:style w:styleId="ListParagraph" w:type="paragraph">
    <w:name w:val="List Paragraph"/>
    <w:basedOn w:val="Normal"/>
    <w:uiPriority w:val="1"/>
    <w:qFormat/>
    <w:pPr/>
    <w:rPr>
      <w:lang w:val="en-ca" w:eastAsia="en-ca" w:bidi="en-ca"/>
    </w:rPr>
  </w:style>
  <w:style w:styleId="TableParagraph" w:type="paragraph">
    <w:name w:val="Table Paragraph"/>
    <w:basedOn w:val="Normal"/>
    <w:uiPriority w:val="1"/>
    <w:qFormat/>
    <w:pPr/>
    <w:rPr>
      <w:lang w:val="en-ca" w:eastAsia="en-ca" w:bidi="en-c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