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FFA7F" w14:textId="77777777" w:rsidR="006563D5" w:rsidRPr="00AC2DE6" w:rsidRDefault="006563D5" w:rsidP="006563D5">
      <w:pPr>
        <w:jc w:val="center"/>
        <w:rPr>
          <w:rFonts w:ascii="Times New Roman" w:hAnsi="Times New Roman" w:cs="Times New Roman"/>
          <w:b/>
          <w:sz w:val="32"/>
          <w:szCs w:val="32"/>
        </w:rPr>
      </w:pPr>
      <w:r w:rsidRPr="00AC2DE6">
        <w:rPr>
          <w:rFonts w:ascii="Times New Roman" w:hAnsi="Times New Roman" w:cs="Times New Roman"/>
          <w:b/>
          <w:sz w:val="32"/>
          <w:szCs w:val="32"/>
        </w:rPr>
        <w:t>Writing a Literature Review</w:t>
      </w:r>
    </w:p>
    <w:p w14:paraId="4509910F" w14:textId="77777777" w:rsidR="006563D5" w:rsidRPr="006563D5" w:rsidRDefault="004F722F" w:rsidP="006563D5">
      <w:pPr>
        <w:jc w:val="center"/>
        <w:rPr>
          <w:rFonts w:ascii="Times New Roman" w:hAnsi="Times New Roman" w:cs="Times New Roman"/>
          <w:sz w:val="32"/>
          <w:szCs w:val="32"/>
        </w:rPr>
      </w:pPr>
      <w:r>
        <w:rPr>
          <w:rFonts w:ascii="Times New Roman" w:hAnsi="Times New Roman" w:cs="Times New Roman"/>
          <w:noProof/>
          <w:sz w:val="32"/>
          <w:szCs w:val="32"/>
          <w:lang w:val="en-US"/>
        </w:rPr>
        <mc:AlternateContent>
          <mc:Choice Requires="wps">
            <w:drawing>
              <wp:anchor distT="0" distB="0" distL="114300" distR="114300" simplePos="0" relativeHeight="251659264" behindDoc="0" locked="0" layoutInCell="1" allowOverlap="1" wp14:anchorId="7EFF005B" wp14:editId="17BD9ACC">
                <wp:simplePos x="0" y="0"/>
                <wp:positionH relativeFrom="column">
                  <wp:posOffset>74428</wp:posOffset>
                </wp:positionH>
                <wp:positionV relativeFrom="paragraph">
                  <wp:posOffset>167921</wp:posOffset>
                </wp:positionV>
                <wp:extent cx="5656329" cy="956930"/>
                <wp:effectExtent l="0" t="0" r="20955" b="15240"/>
                <wp:wrapNone/>
                <wp:docPr id="1" name="Text Box 1"/>
                <wp:cNvGraphicFramePr/>
                <a:graphic xmlns:a="http://schemas.openxmlformats.org/drawingml/2006/main">
                  <a:graphicData uri="http://schemas.microsoft.com/office/word/2010/wordprocessingShape">
                    <wps:wsp>
                      <wps:cNvSpPr txBox="1"/>
                      <wps:spPr>
                        <a:xfrm>
                          <a:off x="0" y="0"/>
                          <a:ext cx="5656329" cy="956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7FBB2" w14:textId="77777777" w:rsidR="00AC2DE6" w:rsidRPr="00AC2DE6" w:rsidRDefault="00AC2DE6">
                            <w:pPr>
                              <w:rPr>
                                <w:rFonts w:ascii="Times New Roman" w:hAnsi="Times New Roman" w:cs="Times New Roman"/>
                                <w:b/>
                                <w:sz w:val="24"/>
                                <w:szCs w:val="24"/>
                              </w:rPr>
                            </w:pPr>
                            <w:r w:rsidRPr="00AC2DE6">
                              <w:rPr>
                                <w:rFonts w:ascii="Times New Roman" w:hAnsi="Times New Roman" w:cs="Times New Roman"/>
                                <w:b/>
                                <w:sz w:val="24"/>
                                <w:szCs w:val="24"/>
                              </w:rPr>
                              <w:t xml:space="preserve">AIMS: </w:t>
                            </w:r>
                          </w:p>
                          <w:p w14:paraId="080FE1DD" w14:textId="77777777" w:rsidR="004F722F" w:rsidRDefault="00AC2DE6" w:rsidP="00AC2DE6">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Explain what a literature review is.</w:t>
                            </w:r>
                          </w:p>
                          <w:p w14:paraId="64589B0C" w14:textId="77777777" w:rsidR="00AC2DE6" w:rsidRPr="00AC2DE6" w:rsidRDefault="00AC2DE6" w:rsidP="00AC2DE6">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Help students understand how to write a good literature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5.85pt;margin-top:13.2pt;width:445.4pt;height:75.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" fillcolor="white [3201]" strokeweight=".5pt">
                <v:textbox>
                  <w:txbxContent>
                    <w:p w14:paraId="79C7FBB2" w14:textId="77777777" w:rsidR="00AC2DE6" w:rsidRPr="00AC2DE6" w:rsidRDefault="00AC2DE6">
                      <w:pPr>
                        <w:rPr>
                          <w:rFonts w:ascii="Times New Roman" w:hAnsi="Times New Roman" w:cs="Times New Roman"/>
                          <w:b/>
                          <w:sz w:val="24"/>
                          <w:szCs w:val="24"/>
                        </w:rPr>
                      </w:pPr>
                      <w:r w:rsidRPr="00AC2DE6">
                        <w:rPr>
                          <w:rFonts w:ascii="Times New Roman" w:hAnsi="Times New Roman" w:cs="Times New Roman"/>
                          <w:b/>
                          <w:sz w:val="24"/>
                          <w:szCs w:val="24"/>
                        </w:rPr>
                        <w:t xml:space="preserve">AIMS: </w:t>
                      </w:r>
                    </w:p>
                    <w:p w14:paraId="080FE1DD" w14:textId="77777777" w:rsidR="004F722F" w:rsidRDefault="00AC2DE6" w:rsidP="00AC2DE6">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Explain what a literature review is.</w:t>
                      </w:r>
                    </w:p>
                    <w:p w14:paraId="64589B0C" w14:textId="77777777" w:rsidR="00AC2DE6" w:rsidRPr="00AC2DE6" w:rsidRDefault="00AC2DE6" w:rsidP="00AC2DE6">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Help students understand how to write a good literature review.</w:t>
                      </w:r>
                    </w:p>
                  </w:txbxContent>
                </v:textbox>
              </v:shape>
            </w:pict>
          </mc:Fallback>
        </mc:AlternateContent>
      </w:r>
    </w:p>
    <w:p w14:paraId="1B0ECBC3" w14:textId="77777777" w:rsidR="006563D5" w:rsidRDefault="006563D5" w:rsidP="00F54FE7"/>
    <w:p w14:paraId="21ABAD1E" w14:textId="77777777" w:rsidR="004F722F" w:rsidRDefault="002934D3" w:rsidP="00F54FE7">
      <w:r>
        <w:t xml:space="preserve"> </w:t>
      </w:r>
    </w:p>
    <w:p w14:paraId="521D10FE" w14:textId="77777777" w:rsidR="00AE17CE" w:rsidRDefault="00AE17CE" w:rsidP="004F722F">
      <w:pPr>
        <w:rPr>
          <w:rFonts w:ascii="Times New Roman" w:hAnsi="Times New Roman" w:cs="Times New Roman"/>
          <w:sz w:val="24"/>
          <w:szCs w:val="24"/>
        </w:rPr>
      </w:pPr>
    </w:p>
    <w:p w14:paraId="4021C9D9" w14:textId="77777777" w:rsidR="00AE17CE" w:rsidRDefault="00AE17CE" w:rsidP="004F722F">
      <w:pPr>
        <w:rPr>
          <w:rFonts w:ascii="Times New Roman" w:hAnsi="Times New Roman" w:cs="Times New Roman"/>
          <w:sz w:val="24"/>
          <w:szCs w:val="24"/>
        </w:rPr>
      </w:pPr>
    </w:p>
    <w:p w14:paraId="6B49610C" w14:textId="77777777" w:rsidR="00AC2DE6" w:rsidRPr="00AC2DE6" w:rsidRDefault="00AC2DE6" w:rsidP="004F722F">
      <w:pPr>
        <w:rPr>
          <w:rFonts w:ascii="Times New Roman" w:hAnsi="Times New Roman" w:cs="Times New Roman"/>
          <w:b/>
          <w:sz w:val="28"/>
          <w:szCs w:val="28"/>
        </w:rPr>
      </w:pPr>
      <w:r w:rsidRPr="00AC2DE6">
        <w:rPr>
          <w:rFonts w:ascii="Times New Roman" w:hAnsi="Times New Roman" w:cs="Times New Roman"/>
          <w:b/>
          <w:sz w:val="28"/>
          <w:szCs w:val="28"/>
        </w:rPr>
        <w:t xml:space="preserve">Lecture: </w:t>
      </w:r>
    </w:p>
    <w:p w14:paraId="791CF3AE" w14:textId="77777777" w:rsidR="00AC2DE6" w:rsidRDefault="00AC2DE6" w:rsidP="004F722F">
      <w:pPr>
        <w:rPr>
          <w:rFonts w:ascii="Times New Roman" w:hAnsi="Times New Roman" w:cs="Times New Roman"/>
          <w:sz w:val="24"/>
          <w:szCs w:val="24"/>
        </w:rPr>
      </w:pPr>
      <w:r w:rsidRPr="00AC5E8E">
        <w:rPr>
          <w:rFonts w:ascii="Times New Roman" w:hAnsi="Times New Roman" w:cs="Times New Roman"/>
          <w:sz w:val="24"/>
          <w:szCs w:val="24"/>
        </w:rPr>
        <w:t>Outline the six components of the lecture</w:t>
      </w:r>
      <w:r>
        <w:rPr>
          <w:rFonts w:ascii="Times New Roman" w:hAnsi="Times New Roman" w:cs="Times New Roman"/>
          <w:sz w:val="24"/>
          <w:szCs w:val="24"/>
        </w:rPr>
        <w:t xml:space="preserve">: What is a literature review? </w:t>
      </w:r>
      <w:r w:rsidR="004A7249">
        <w:rPr>
          <w:rFonts w:ascii="Times New Roman" w:hAnsi="Times New Roman" w:cs="Times New Roman"/>
          <w:sz w:val="24"/>
          <w:szCs w:val="24"/>
        </w:rPr>
        <w:t>, Selecting Articles to Review and Structure of a Literature Review (which includes phrases which can be useful when writing a literature review)</w:t>
      </w:r>
    </w:p>
    <w:p w14:paraId="66BD50D2" w14:textId="77777777" w:rsidR="00AC2DE6" w:rsidRPr="004F722F" w:rsidRDefault="00AC2DE6" w:rsidP="004F722F">
      <w:pPr>
        <w:rPr>
          <w:rFonts w:ascii="Times New Roman" w:hAnsi="Times New Roman" w:cs="Times New Roman"/>
          <w:sz w:val="24"/>
          <w:szCs w:val="24"/>
        </w:rPr>
      </w:pPr>
    </w:p>
    <w:p w14:paraId="07D276D0" w14:textId="77777777" w:rsidR="00017D6C" w:rsidRPr="00AC2DE6" w:rsidRDefault="004F722F" w:rsidP="004F722F">
      <w:pPr>
        <w:rPr>
          <w:rFonts w:ascii="Times New Roman" w:hAnsi="Times New Roman" w:cs="Times New Roman"/>
          <w:b/>
          <w:sz w:val="32"/>
          <w:szCs w:val="32"/>
        </w:rPr>
      </w:pPr>
      <w:r w:rsidRPr="00AC2DE6">
        <w:rPr>
          <w:rFonts w:ascii="Times New Roman" w:hAnsi="Times New Roman" w:cs="Times New Roman"/>
          <w:b/>
          <w:sz w:val="32"/>
          <w:szCs w:val="32"/>
        </w:rPr>
        <w:t>What is a literature review?</w:t>
      </w:r>
    </w:p>
    <w:p w14:paraId="3024B9F8" w14:textId="77777777" w:rsidR="004F722F" w:rsidRPr="004F722F" w:rsidRDefault="004F722F" w:rsidP="001B75B7">
      <w:pPr>
        <w:jc w:val="both"/>
        <w:rPr>
          <w:rFonts w:ascii="Times New Roman" w:hAnsi="Times New Roman" w:cs="Times New Roman"/>
          <w:sz w:val="24"/>
          <w:szCs w:val="24"/>
        </w:rPr>
      </w:pPr>
      <w:r w:rsidRPr="004F722F">
        <w:rPr>
          <w:rFonts w:ascii="Times New Roman" w:hAnsi="Times New Roman" w:cs="Times New Roman"/>
          <w:sz w:val="24"/>
          <w:szCs w:val="24"/>
        </w:rPr>
        <w:t xml:space="preserve">A literature </w:t>
      </w:r>
      <w:r w:rsidR="0020572F" w:rsidRPr="004F722F">
        <w:rPr>
          <w:rFonts w:ascii="Times New Roman" w:hAnsi="Times New Roman" w:cs="Times New Roman"/>
          <w:sz w:val="24"/>
          <w:szCs w:val="24"/>
        </w:rPr>
        <w:t>review is</w:t>
      </w:r>
      <w:r w:rsidRPr="004F722F">
        <w:rPr>
          <w:rFonts w:ascii="Times New Roman" w:hAnsi="Times New Roman" w:cs="Times New Roman"/>
          <w:sz w:val="24"/>
          <w:szCs w:val="24"/>
        </w:rPr>
        <w:t xml:space="preserve"> a summary and critical analysis of writings by scholars on a particular topic/theme. It is a combination of </w:t>
      </w:r>
      <w:r w:rsidR="00AC2DE6">
        <w:rPr>
          <w:rFonts w:ascii="Times New Roman" w:hAnsi="Times New Roman" w:cs="Times New Roman"/>
          <w:sz w:val="24"/>
          <w:szCs w:val="24"/>
        </w:rPr>
        <w:t xml:space="preserve">i) </w:t>
      </w:r>
      <w:r w:rsidRPr="004F722F">
        <w:rPr>
          <w:rFonts w:ascii="Times New Roman" w:hAnsi="Times New Roman" w:cs="Times New Roman"/>
          <w:sz w:val="24"/>
          <w:szCs w:val="24"/>
        </w:rPr>
        <w:t>what has already been written on the topic,</w:t>
      </w:r>
      <w:r w:rsidR="00AC2DE6">
        <w:rPr>
          <w:rFonts w:ascii="Times New Roman" w:hAnsi="Times New Roman" w:cs="Times New Roman"/>
          <w:sz w:val="24"/>
          <w:szCs w:val="24"/>
        </w:rPr>
        <w:t xml:space="preserve"> ii)</w:t>
      </w:r>
      <w:r w:rsidRPr="004F722F">
        <w:rPr>
          <w:rFonts w:ascii="Times New Roman" w:hAnsi="Times New Roman" w:cs="Times New Roman"/>
          <w:sz w:val="24"/>
          <w:szCs w:val="24"/>
        </w:rPr>
        <w:t xml:space="preserve"> an identification and discussion on what has not been written on the topic</w:t>
      </w:r>
      <w:r w:rsidR="004234F3">
        <w:rPr>
          <w:rFonts w:ascii="Times New Roman" w:hAnsi="Times New Roman" w:cs="Times New Roman"/>
          <w:sz w:val="24"/>
          <w:szCs w:val="24"/>
        </w:rPr>
        <w:t xml:space="preserve"> </w:t>
      </w:r>
      <w:r w:rsidR="00AC2DE6">
        <w:rPr>
          <w:rFonts w:ascii="Times New Roman" w:hAnsi="Times New Roman" w:cs="Times New Roman"/>
          <w:sz w:val="24"/>
          <w:szCs w:val="24"/>
        </w:rPr>
        <w:t>and/</w:t>
      </w:r>
      <w:r w:rsidR="004234F3">
        <w:rPr>
          <w:rFonts w:ascii="Times New Roman" w:hAnsi="Times New Roman" w:cs="Times New Roman"/>
          <w:sz w:val="24"/>
          <w:szCs w:val="24"/>
        </w:rPr>
        <w:t xml:space="preserve">or </w:t>
      </w:r>
      <w:r w:rsidR="00AC2DE6">
        <w:rPr>
          <w:rFonts w:ascii="Times New Roman" w:hAnsi="Times New Roman" w:cs="Times New Roman"/>
          <w:sz w:val="24"/>
          <w:szCs w:val="24"/>
        </w:rPr>
        <w:t xml:space="preserve">iii) </w:t>
      </w:r>
      <w:r w:rsidR="004234F3">
        <w:rPr>
          <w:rFonts w:ascii="Times New Roman" w:hAnsi="Times New Roman" w:cs="Times New Roman"/>
          <w:sz w:val="24"/>
          <w:szCs w:val="24"/>
        </w:rPr>
        <w:t xml:space="preserve">conceptual/methodological weaknesses of </w:t>
      </w:r>
      <w:r w:rsidR="00AC2DE6">
        <w:rPr>
          <w:rFonts w:ascii="Times New Roman" w:hAnsi="Times New Roman" w:cs="Times New Roman"/>
          <w:sz w:val="24"/>
          <w:szCs w:val="24"/>
        </w:rPr>
        <w:t>the literature</w:t>
      </w:r>
      <w:r w:rsidRPr="004F722F">
        <w:rPr>
          <w:rFonts w:ascii="Times New Roman" w:hAnsi="Times New Roman" w:cs="Times New Roman"/>
          <w:sz w:val="24"/>
          <w:szCs w:val="24"/>
        </w:rPr>
        <w:t xml:space="preserve">, and finally </w:t>
      </w:r>
      <w:r w:rsidR="00AC2DE6">
        <w:rPr>
          <w:rFonts w:ascii="Times New Roman" w:hAnsi="Times New Roman" w:cs="Times New Roman"/>
          <w:sz w:val="24"/>
          <w:szCs w:val="24"/>
        </w:rPr>
        <w:t xml:space="preserve">iv) </w:t>
      </w:r>
      <w:r w:rsidR="004234F3">
        <w:rPr>
          <w:rFonts w:ascii="Times New Roman" w:hAnsi="Times New Roman" w:cs="Times New Roman"/>
          <w:sz w:val="24"/>
          <w:szCs w:val="24"/>
        </w:rPr>
        <w:t>how you will address the weakness</w:t>
      </w:r>
      <w:r w:rsidR="00AC2DE6">
        <w:rPr>
          <w:rFonts w:ascii="Times New Roman" w:hAnsi="Times New Roman" w:cs="Times New Roman"/>
          <w:sz w:val="24"/>
          <w:szCs w:val="24"/>
        </w:rPr>
        <w:t xml:space="preserve">es or gaps </w:t>
      </w:r>
      <w:r w:rsidR="004234F3">
        <w:rPr>
          <w:rFonts w:ascii="Times New Roman" w:hAnsi="Times New Roman" w:cs="Times New Roman"/>
          <w:sz w:val="24"/>
          <w:szCs w:val="24"/>
        </w:rPr>
        <w:t xml:space="preserve">in the existing knowledge base. </w:t>
      </w:r>
      <w:r w:rsidR="00AC2DE6">
        <w:rPr>
          <w:rFonts w:ascii="Times New Roman" w:hAnsi="Times New Roman" w:cs="Times New Roman"/>
          <w:sz w:val="24"/>
          <w:szCs w:val="24"/>
        </w:rPr>
        <w:t xml:space="preserve">A literature review </w:t>
      </w:r>
      <w:r w:rsidR="001B75B7" w:rsidRPr="001B75B7">
        <w:rPr>
          <w:rFonts w:ascii="Times New Roman" w:hAnsi="Times New Roman" w:cs="Times New Roman"/>
          <w:sz w:val="24"/>
          <w:szCs w:val="24"/>
        </w:rPr>
        <w:t>does not simply rep</w:t>
      </w:r>
      <w:r w:rsidR="001B75B7">
        <w:rPr>
          <w:rFonts w:ascii="Times New Roman" w:hAnsi="Times New Roman" w:cs="Times New Roman"/>
          <w:sz w:val="24"/>
          <w:szCs w:val="24"/>
        </w:rPr>
        <w:t xml:space="preserve">roduce/summarise the </w:t>
      </w:r>
      <w:r w:rsidR="00687878">
        <w:rPr>
          <w:rFonts w:ascii="Times New Roman" w:hAnsi="Times New Roman" w:cs="Times New Roman"/>
          <w:sz w:val="24"/>
          <w:szCs w:val="24"/>
        </w:rPr>
        <w:t>literature;</w:t>
      </w:r>
      <w:r w:rsidR="001B75B7">
        <w:rPr>
          <w:rFonts w:ascii="Times New Roman" w:hAnsi="Times New Roman" w:cs="Times New Roman"/>
          <w:sz w:val="24"/>
          <w:szCs w:val="24"/>
        </w:rPr>
        <w:t xml:space="preserve"> it is</w:t>
      </w:r>
      <w:r w:rsidR="00AC2DE6">
        <w:rPr>
          <w:rFonts w:ascii="Times New Roman" w:hAnsi="Times New Roman" w:cs="Times New Roman"/>
          <w:sz w:val="24"/>
          <w:szCs w:val="24"/>
        </w:rPr>
        <w:t xml:space="preserve"> both descriptive and analytical. </w:t>
      </w:r>
    </w:p>
    <w:p w14:paraId="0BFF1F9C" w14:textId="77777777" w:rsidR="004F722F" w:rsidRPr="00020509" w:rsidRDefault="004234F3" w:rsidP="001B75B7">
      <w:pPr>
        <w:jc w:val="both"/>
        <w:rPr>
          <w:rFonts w:ascii="Times New Roman" w:hAnsi="Times New Roman" w:cs="Times New Roman"/>
          <w:i/>
          <w:sz w:val="24"/>
          <w:szCs w:val="24"/>
          <w:u w:val="single"/>
        </w:rPr>
      </w:pPr>
      <w:r w:rsidRPr="00020509">
        <w:rPr>
          <w:rFonts w:ascii="Times New Roman" w:hAnsi="Times New Roman" w:cs="Times New Roman"/>
          <w:i/>
          <w:sz w:val="24"/>
          <w:szCs w:val="24"/>
          <w:u w:val="single"/>
        </w:rPr>
        <w:t>Descriptive:</w:t>
      </w:r>
    </w:p>
    <w:p w14:paraId="556C6635" w14:textId="77777777" w:rsidR="004234F3" w:rsidRDefault="004234F3" w:rsidP="001B7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Discuss the most widely accepted findings on the topic.</w:t>
      </w:r>
    </w:p>
    <w:p w14:paraId="3A99E47C" w14:textId="77777777" w:rsidR="004234F3" w:rsidRDefault="004234F3" w:rsidP="001B7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State the most widely accepted definitions of concepts, hypotheses </w:t>
      </w:r>
      <w:r w:rsidR="0020572F">
        <w:rPr>
          <w:rFonts w:ascii="Times New Roman" w:hAnsi="Times New Roman" w:cs="Times New Roman"/>
          <w:sz w:val="24"/>
          <w:szCs w:val="24"/>
        </w:rPr>
        <w:t>etc.</w:t>
      </w:r>
      <w:r>
        <w:rPr>
          <w:rFonts w:ascii="Times New Roman" w:hAnsi="Times New Roman" w:cs="Times New Roman"/>
          <w:sz w:val="24"/>
          <w:szCs w:val="24"/>
        </w:rPr>
        <w:t xml:space="preserve"> in relation to your topic</w:t>
      </w:r>
      <w:r w:rsidR="00AC2DE6">
        <w:rPr>
          <w:rFonts w:ascii="Times New Roman" w:hAnsi="Times New Roman" w:cs="Times New Roman"/>
          <w:sz w:val="24"/>
          <w:szCs w:val="24"/>
        </w:rPr>
        <w:t>.</w:t>
      </w:r>
    </w:p>
    <w:p w14:paraId="3CDF2BBC" w14:textId="77777777" w:rsidR="004234F3" w:rsidRDefault="004234F3" w:rsidP="001B7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Identify the methods used to make and support the findings in the literature. </w:t>
      </w:r>
    </w:p>
    <w:p w14:paraId="589D9819" w14:textId="77777777" w:rsidR="00020509" w:rsidRPr="001B75B7" w:rsidRDefault="004234F3" w:rsidP="001B7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Establish the most recent authoritative theory </w:t>
      </w:r>
      <w:r w:rsidR="00020509">
        <w:rPr>
          <w:rFonts w:ascii="Times New Roman" w:hAnsi="Times New Roman" w:cs="Times New Roman"/>
          <w:sz w:val="24"/>
          <w:szCs w:val="24"/>
        </w:rPr>
        <w:t xml:space="preserve">on the subject. </w:t>
      </w:r>
    </w:p>
    <w:p w14:paraId="30E0D7E4" w14:textId="77777777" w:rsidR="00020509" w:rsidRPr="00020509" w:rsidRDefault="00020509" w:rsidP="001B75B7">
      <w:pPr>
        <w:jc w:val="both"/>
        <w:rPr>
          <w:rFonts w:ascii="Times New Roman" w:hAnsi="Times New Roman" w:cs="Times New Roman"/>
          <w:sz w:val="20"/>
          <w:szCs w:val="20"/>
        </w:rPr>
      </w:pPr>
    </w:p>
    <w:p w14:paraId="3CC71361" w14:textId="77777777" w:rsidR="00020509" w:rsidRPr="00020509" w:rsidRDefault="00020509" w:rsidP="001B75B7">
      <w:pPr>
        <w:jc w:val="both"/>
        <w:rPr>
          <w:rFonts w:ascii="Times New Roman" w:hAnsi="Times New Roman" w:cs="Times New Roman"/>
          <w:i/>
          <w:sz w:val="24"/>
          <w:szCs w:val="24"/>
          <w:u w:val="single"/>
        </w:rPr>
      </w:pPr>
      <w:r w:rsidRPr="00020509">
        <w:rPr>
          <w:rFonts w:ascii="Times New Roman" w:hAnsi="Times New Roman" w:cs="Times New Roman"/>
          <w:i/>
          <w:sz w:val="24"/>
          <w:szCs w:val="24"/>
          <w:u w:val="single"/>
        </w:rPr>
        <w:t xml:space="preserve">Analytical: </w:t>
      </w:r>
    </w:p>
    <w:p w14:paraId="3C3F4A01" w14:textId="77777777" w:rsidR="00020509" w:rsidRDefault="00020509" w:rsidP="001B75B7">
      <w:pPr>
        <w:pStyle w:val="ListParagraph"/>
        <w:numPr>
          <w:ilvl w:val="0"/>
          <w:numId w:val="3"/>
        </w:numPr>
        <w:jc w:val="both"/>
        <w:rPr>
          <w:rFonts w:ascii="Times New Roman" w:hAnsi="Times New Roman" w:cs="Times New Roman"/>
          <w:sz w:val="24"/>
          <w:szCs w:val="24"/>
        </w:rPr>
      </w:pPr>
      <w:r w:rsidRPr="00020509">
        <w:rPr>
          <w:rFonts w:ascii="Times New Roman" w:hAnsi="Times New Roman" w:cs="Times New Roman"/>
          <w:sz w:val="24"/>
          <w:szCs w:val="24"/>
        </w:rPr>
        <w:t>The integration of ideas</w:t>
      </w:r>
      <w:r>
        <w:rPr>
          <w:rFonts w:ascii="Times New Roman" w:hAnsi="Times New Roman" w:cs="Times New Roman"/>
          <w:sz w:val="24"/>
          <w:szCs w:val="24"/>
        </w:rPr>
        <w:t xml:space="preserve"> from different sources, highlighting differences and similarities.</w:t>
      </w:r>
    </w:p>
    <w:p w14:paraId="6306D311" w14:textId="77777777" w:rsidR="00020509" w:rsidRDefault="00020509" w:rsidP="001B7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Showing the relevance of the literature to your research topic. (how it supports &amp; is cont</w:t>
      </w:r>
      <w:r w:rsidR="00917D9E">
        <w:rPr>
          <w:rFonts w:ascii="Times New Roman" w:hAnsi="Times New Roman" w:cs="Times New Roman"/>
          <w:sz w:val="24"/>
          <w:szCs w:val="24"/>
        </w:rPr>
        <w:t xml:space="preserve">radictory to your main </w:t>
      </w:r>
      <w:r>
        <w:rPr>
          <w:rFonts w:ascii="Times New Roman" w:hAnsi="Times New Roman" w:cs="Times New Roman"/>
          <w:sz w:val="24"/>
          <w:szCs w:val="24"/>
        </w:rPr>
        <w:t>hypothesis)</w:t>
      </w:r>
    </w:p>
    <w:p w14:paraId="17DC10B0" w14:textId="77777777" w:rsidR="00020509" w:rsidRDefault="00020509" w:rsidP="001B7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Illustrate which arguments are most important/</w:t>
      </w:r>
      <w:r w:rsidR="00917D9E">
        <w:rPr>
          <w:rFonts w:ascii="Times New Roman" w:hAnsi="Times New Roman" w:cs="Times New Roman"/>
          <w:sz w:val="24"/>
          <w:szCs w:val="24"/>
        </w:rPr>
        <w:t xml:space="preserve"> </w:t>
      </w:r>
      <w:r w:rsidR="0020572F">
        <w:rPr>
          <w:rFonts w:ascii="Times New Roman" w:hAnsi="Times New Roman" w:cs="Times New Roman"/>
          <w:sz w:val="24"/>
          <w:szCs w:val="24"/>
        </w:rPr>
        <w:t>pertinent</w:t>
      </w:r>
      <w:r w:rsidR="00917D9E">
        <w:rPr>
          <w:rFonts w:ascii="Times New Roman" w:hAnsi="Times New Roman" w:cs="Times New Roman"/>
          <w:sz w:val="24"/>
          <w:szCs w:val="24"/>
        </w:rPr>
        <w:t xml:space="preserve"> in the field of study – using examples/primary sources to</w:t>
      </w:r>
      <w:r w:rsidR="001B75B7">
        <w:rPr>
          <w:rFonts w:ascii="Times New Roman" w:hAnsi="Times New Roman" w:cs="Times New Roman"/>
          <w:sz w:val="24"/>
          <w:szCs w:val="24"/>
        </w:rPr>
        <w:t xml:space="preserve"> do so</w:t>
      </w:r>
      <w:r w:rsidR="00917D9E">
        <w:rPr>
          <w:rFonts w:ascii="Times New Roman" w:hAnsi="Times New Roman" w:cs="Times New Roman"/>
          <w:sz w:val="24"/>
          <w:szCs w:val="24"/>
        </w:rPr>
        <w:t xml:space="preserve">. </w:t>
      </w:r>
    </w:p>
    <w:p w14:paraId="7078FDC9" w14:textId="77777777" w:rsidR="001B75B7" w:rsidRPr="0020572F" w:rsidRDefault="001B75B7" w:rsidP="0020572F">
      <w:pPr>
        <w:jc w:val="both"/>
        <w:rPr>
          <w:rFonts w:ascii="Times New Roman" w:hAnsi="Times New Roman" w:cs="Times New Roman"/>
          <w:sz w:val="24"/>
          <w:szCs w:val="24"/>
        </w:rPr>
      </w:pPr>
    </w:p>
    <w:p w14:paraId="6CACFDA8" w14:textId="77777777" w:rsidR="00917D9E" w:rsidRPr="001B75B7" w:rsidRDefault="004A7249" w:rsidP="00917D9E">
      <w:pPr>
        <w:rPr>
          <w:rFonts w:ascii="Times New Roman" w:hAnsi="Times New Roman" w:cs="Times New Roman"/>
          <w:b/>
          <w:sz w:val="32"/>
          <w:szCs w:val="32"/>
        </w:rPr>
      </w:pPr>
      <w:r>
        <w:rPr>
          <w:rFonts w:ascii="Times New Roman" w:hAnsi="Times New Roman" w:cs="Times New Roman"/>
          <w:b/>
          <w:sz w:val="32"/>
          <w:szCs w:val="32"/>
        </w:rPr>
        <w:lastRenderedPageBreak/>
        <w:t>Selecting</w:t>
      </w:r>
      <w:r w:rsidR="00CB1136" w:rsidRPr="001B75B7">
        <w:rPr>
          <w:rFonts w:ascii="Times New Roman" w:hAnsi="Times New Roman" w:cs="Times New Roman"/>
          <w:b/>
          <w:sz w:val="32"/>
          <w:szCs w:val="32"/>
        </w:rPr>
        <w:t xml:space="preserve"> Articles to Review</w:t>
      </w:r>
    </w:p>
    <w:p w14:paraId="438BF6C4" w14:textId="77777777" w:rsidR="00CB1136" w:rsidRDefault="00CB1136" w:rsidP="00434BCC">
      <w:pPr>
        <w:jc w:val="both"/>
        <w:rPr>
          <w:rFonts w:ascii="Times New Roman" w:hAnsi="Times New Roman" w:cs="Times New Roman"/>
          <w:sz w:val="24"/>
          <w:szCs w:val="24"/>
        </w:rPr>
      </w:pPr>
      <w:r>
        <w:rPr>
          <w:rFonts w:ascii="Times New Roman" w:hAnsi="Times New Roman" w:cs="Times New Roman"/>
          <w:sz w:val="24"/>
          <w:szCs w:val="24"/>
        </w:rPr>
        <w:t>There are hundreds of</w:t>
      </w:r>
      <w:r w:rsidR="001B75B7">
        <w:rPr>
          <w:rFonts w:ascii="Times New Roman" w:hAnsi="Times New Roman" w:cs="Times New Roman"/>
          <w:sz w:val="24"/>
          <w:szCs w:val="24"/>
        </w:rPr>
        <w:t xml:space="preserve"> sources for most topics/research areas,</w:t>
      </w:r>
      <w:r>
        <w:rPr>
          <w:rFonts w:ascii="Times New Roman" w:hAnsi="Times New Roman" w:cs="Times New Roman"/>
          <w:sz w:val="24"/>
          <w:szCs w:val="24"/>
        </w:rPr>
        <w:t xml:space="preserve"> even if you read all of </w:t>
      </w:r>
      <w:r w:rsidR="00687878">
        <w:rPr>
          <w:rFonts w:ascii="Times New Roman" w:hAnsi="Times New Roman" w:cs="Times New Roman"/>
          <w:sz w:val="24"/>
          <w:szCs w:val="24"/>
        </w:rPr>
        <w:t>them;</w:t>
      </w:r>
      <w:r>
        <w:rPr>
          <w:rFonts w:ascii="Times New Roman" w:hAnsi="Times New Roman" w:cs="Times New Roman"/>
          <w:sz w:val="24"/>
          <w:szCs w:val="24"/>
        </w:rPr>
        <w:t xml:space="preserve"> it would be very hard to include all of these in your review. </w:t>
      </w:r>
      <w:r w:rsidR="00FA5F8E">
        <w:rPr>
          <w:rFonts w:ascii="Times New Roman" w:hAnsi="Times New Roman" w:cs="Times New Roman"/>
          <w:sz w:val="24"/>
          <w:szCs w:val="24"/>
        </w:rPr>
        <w:t>The aim is not to discuss every single article, but the major opinions/themes on the topic, in fact many of the sources will not add a substantial amount of new information, and would only serve to illustrate the number of sources which subscribe to or support that particular view</w:t>
      </w:r>
      <w:r w:rsidR="001B75B7">
        <w:rPr>
          <w:rFonts w:ascii="Times New Roman" w:hAnsi="Times New Roman" w:cs="Times New Roman"/>
          <w:sz w:val="24"/>
          <w:szCs w:val="24"/>
        </w:rPr>
        <w:t>/methodology</w:t>
      </w:r>
      <w:r w:rsidR="00FA5F8E">
        <w:rPr>
          <w:rFonts w:ascii="Times New Roman" w:hAnsi="Times New Roman" w:cs="Times New Roman"/>
          <w:sz w:val="24"/>
          <w:szCs w:val="24"/>
        </w:rPr>
        <w:t xml:space="preserve">. The main articles you should aim to use in your review are the ‘seminal’ articles, referenced by most authors in the particular field/topic you are </w:t>
      </w:r>
      <w:r w:rsidR="0020572F">
        <w:rPr>
          <w:rFonts w:ascii="Times New Roman" w:hAnsi="Times New Roman" w:cs="Times New Roman"/>
          <w:sz w:val="24"/>
          <w:szCs w:val="24"/>
        </w:rPr>
        <w:t>researching</w:t>
      </w:r>
      <w:r w:rsidR="00FA5F8E">
        <w:rPr>
          <w:rFonts w:ascii="Times New Roman" w:hAnsi="Times New Roman" w:cs="Times New Roman"/>
          <w:sz w:val="24"/>
          <w:szCs w:val="24"/>
        </w:rPr>
        <w:t xml:space="preserve">. </w:t>
      </w:r>
    </w:p>
    <w:p w14:paraId="6B8683DC" w14:textId="77777777" w:rsidR="00E450C1" w:rsidRDefault="00434BCC" w:rsidP="00917D9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FE841C6" wp14:editId="6C303593">
                <wp:simplePos x="0" y="0"/>
                <wp:positionH relativeFrom="column">
                  <wp:posOffset>15766</wp:posOffset>
                </wp:positionH>
                <wp:positionV relativeFrom="paragraph">
                  <wp:posOffset>52881</wp:posOffset>
                </wp:positionV>
                <wp:extent cx="5833241" cy="2238704"/>
                <wp:effectExtent l="0" t="0" r="15240" b="28575"/>
                <wp:wrapNone/>
                <wp:docPr id="6" name="Text Box 6"/>
                <wp:cNvGraphicFramePr/>
                <a:graphic xmlns:a="http://schemas.openxmlformats.org/drawingml/2006/main">
                  <a:graphicData uri="http://schemas.microsoft.com/office/word/2010/wordprocessingShape">
                    <wps:wsp>
                      <wps:cNvSpPr txBox="1"/>
                      <wps:spPr>
                        <a:xfrm>
                          <a:off x="0" y="0"/>
                          <a:ext cx="5833241" cy="22387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B710C" w14:textId="77777777" w:rsidR="00434BCC" w:rsidRPr="00434BCC" w:rsidRDefault="00434BCC">
                            <w:pPr>
                              <w:rPr>
                                <w:rFonts w:ascii="Times New Roman" w:hAnsi="Times New Roman" w:cs="Times New Roman"/>
                                <w:i/>
                                <w:sz w:val="24"/>
                                <w:szCs w:val="24"/>
                              </w:rPr>
                            </w:pPr>
                            <w:r w:rsidRPr="00434BCC">
                              <w:rPr>
                                <w:rFonts w:ascii="Times New Roman" w:hAnsi="Times New Roman" w:cs="Times New Roman"/>
                                <w:i/>
                                <w:sz w:val="24"/>
                                <w:szCs w:val="24"/>
                              </w:rPr>
                              <w:t>For Example:</w:t>
                            </w:r>
                          </w:p>
                          <w:p w14:paraId="670CBEA9" w14:textId="77777777" w:rsidR="00434BCC" w:rsidRPr="00434BCC" w:rsidRDefault="00434BCC">
                            <w:pPr>
                              <w:rPr>
                                <w:rFonts w:ascii="Times New Roman" w:hAnsi="Times New Roman" w:cs="Times New Roman"/>
                                <w:i/>
                                <w:sz w:val="24"/>
                                <w:szCs w:val="24"/>
                              </w:rPr>
                            </w:pPr>
                            <w:r w:rsidRPr="00434BCC">
                              <w:rPr>
                                <w:rFonts w:ascii="Times New Roman" w:hAnsi="Times New Roman" w:cs="Times New Roman"/>
                                <w:i/>
                                <w:sz w:val="24"/>
                                <w:szCs w:val="24"/>
                              </w:rPr>
                              <w:t xml:space="preserve">Please change the themes below to those relevant to your course. </w:t>
                            </w:r>
                          </w:p>
                          <w:p w14:paraId="6EFB4969" w14:textId="77777777" w:rsidR="00434BCC" w:rsidRPr="00434BCC" w:rsidRDefault="00434BCC" w:rsidP="00434BCC">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difficult to discuss </w:t>
                            </w:r>
                            <w:r w:rsidRPr="00434BCC">
                              <w:rPr>
                                <w:rFonts w:ascii="Times New Roman" w:hAnsi="Times New Roman" w:cs="Times New Roman"/>
                                <w:sz w:val="24"/>
                                <w:szCs w:val="24"/>
                              </w:rPr>
                              <w:t>the following topics without these authors:</w:t>
                            </w:r>
                          </w:p>
                          <w:p w14:paraId="393C3030" w14:textId="77777777" w:rsidR="00434BCC" w:rsidRPr="00434BCC" w:rsidRDefault="00434BCC" w:rsidP="00434BCC">
                            <w:pPr>
                              <w:spacing w:line="240" w:lineRule="auto"/>
                              <w:rPr>
                                <w:rFonts w:ascii="Times New Roman" w:hAnsi="Times New Roman" w:cs="Times New Roman"/>
                                <w:sz w:val="24"/>
                                <w:szCs w:val="24"/>
                              </w:rPr>
                            </w:pPr>
                            <w:r w:rsidRPr="00434BCC">
                              <w:rPr>
                                <w:rFonts w:ascii="Times New Roman" w:hAnsi="Times New Roman" w:cs="Times New Roman"/>
                                <w:sz w:val="24"/>
                                <w:szCs w:val="24"/>
                              </w:rPr>
                              <w:t>Authority: Weber</w:t>
                            </w:r>
                          </w:p>
                          <w:p w14:paraId="551182C5" w14:textId="77777777" w:rsidR="00434BCC" w:rsidRPr="00434BCC" w:rsidRDefault="00434BCC" w:rsidP="00434BCC">
                            <w:pPr>
                              <w:spacing w:line="240" w:lineRule="auto"/>
                              <w:rPr>
                                <w:rFonts w:ascii="Times New Roman" w:hAnsi="Times New Roman" w:cs="Times New Roman"/>
                                <w:sz w:val="24"/>
                                <w:szCs w:val="24"/>
                              </w:rPr>
                            </w:pPr>
                            <w:r>
                              <w:rPr>
                                <w:rFonts w:ascii="Times New Roman" w:hAnsi="Times New Roman" w:cs="Times New Roman"/>
                                <w:sz w:val="24"/>
                                <w:szCs w:val="24"/>
                              </w:rPr>
                              <w:t>Sepa</w:t>
                            </w:r>
                            <w:r w:rsidRPr="00434BCC">
                              <w:rPr>
                                <w:rFonts w:ascii="Times New Roman" w:hAnsi="Times New Roman" w:cs="Times New Roman"/>
                                <w:sz w:val="24"/>
                                <w:szCs w:val="24"/>
                              </w:rPr>
                              <w:t>ration of Powers: Gwyn</w:t>
                            </w:r>
                          </w:p>
                          <w:p w14:paraId="1BD29789" w14:textId="77777777" w:rsidR="00434BCC" w:rsidRPr="00434BCC" w:rsidRDefault="00434BCC" w:rsidP="00434BCC">
                            <w:pPr>
                              <w:spacing w:line="240" w:lineRule="auto"/>
                              <w:rPr>
                                <w:rFonts w:ascii="Times New Roman" w:hAnsi="Times New Roman" w:cs="Times New Roman"/>
                                <w:sz w:val="24"/>
                                <w:szCs w:val="24"/>
                              </w:rPr>
                            </w:pPr>
                            <w:r w:rsidRPr="00434BCC">
                              <w:rPr>
                                <w:rFonts w:ascii="Times New Roman" w:hAnsi="Times New Roman" w:cs="Times New Roman"/>
                                <w:sz w:val="24"/>
                                <w:szCs w:val="24"/>
                              </w:rPr>
                              <w:t>Knowledge &amp; Power: Foucault</w:t>
                            </w:r>
                          </w:p>
                          <w:p w14:paraId="790C1FAF" w14:textId="77777777" w:rsidR="00434BCC" w:rsidRPr="00434BCC" w:rsidRDefault="00434BCC" w:rsidP="00434BCC">
                            <w:pPr>
                              <w:spacing w:line="240" w:lineRule="auto"/>
                              <w:rPr>
                                <w:rFonts w:ascii="Times New Roman" w:hAnsi="Times New Roman" w:cs="Times New Roman"/>
                                <w:sz w:val="24"/>
                                <w:szCs w:val="24"/>
                              </w:rPr>
                            </w:pPr>
                            <w:r w:rsidRPr="00434BCC">
                              <w:rPr>
                                <w:rFonts w:ascii="Times New Roman" w:hAnsi="Times New Roman" w:cs="Times New Roman"/>
                                <w:sz w:val="24"/>
                                <w:szCs w:val="24"/>
                              </w:rPr>
                              <w:t>Democracy: Huntington</w:t>
                            </w:r>
                          </w:p>
                          <w:p w14:paraId="61287043" w14:textId="77777777" w:rsidR="00434BCC" w:rsidRDefault="00434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1.25pt;margin-top:4.15pt;width:459.3pt;height:176.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" fillcolor="white [3201]" strokeweight=".5pt">
                <v:textbox>
                  <w:txbxContent>
                    <w:p w14:paraId="785B710C" w14:textId="77777777" w:rsidR="00434BCC" w:rsidRPr="00434BCC" w:rsidRDefault="00434BCC">
                      <w:pPr>
                        <w:rPr>
                          <w:rFonts w:ascii="Times New Roman" w:hAnsi="Times New Roman" w:cs="Times New Roman"/>
                          <w:i/>
                          <w:sz w:val="24"/>
                          <w:szCs w:val="24"/>
                        </w:rPr>
                      </w:pPr>
                      <w:r w:rsidRPr="00434BCC">
                        <w:rPr>
                          <w:rFonts w:ascii="Times New Roman" w:hAnsi="Times New Roman" w:cs="Times New Roman"/>
                          <w:i/>
                          <w:sz w:val="24"/>
                          <w:szCs w:val="24"/>
                        </w:rPr>
                        <w:t>For Example:</w:t>
                      </w:r>
                    </w:p>
                    <w:p w14:paraId="670CBEA9" w14:textId="77777777" w:rsidR="00434BCC" w:rsidRPr="00434BCC" w:rsidRDefault="00434BCC">
                      <w:pPr>
                        <w:rPr>
                          <w:rFonts w:ascii="Times New Roman" w:hAnsi="Times New Roman" w:cs="Times New Roman"/>
                          <w:i/>
                          <w:sz w:val="24"/>
                          <w:szCs w:val="24"/>
                        </w:rPr>
                      </w:pPr>
                      <w:r w:rsidRPr="00434BCC">
                        <w:rPr>
                          <w:rFonts w:ascii="Times New Roman" w:hAnsi="Times New Roman" w:cs="Times New Roman"/>
                          <w:i/>
                          <w:sz w:val="24"/>
                          <w:szCs w:val="24"/>
                        </w:rPr>
                        <w:t xml:space="preserve">Please change the themes below to those relevant to your course. </w:t>
                      </w:r>
                    </w:p>
                    <w:p w14:paraId="6EFB4969" w14:textId="77777777" w:rsidR="00434BCC" w:rsidRPr="00434BCC" w:rsidRDefault="00434BCC" w:rsidP="00434BCC">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difficult to discuss </w:t>
                      </w:r>
                      <w:r w:rsidRPr="00434BCC">
                        <w:rPr>
                          <w:rFonts w:ascii="Times New Roman" w:hAnsi="Times New Roman" w:cs="Times New Roman"/>
                          <w:sz w:val="24"/>
                          <w:szCs w:val="24"/>
                        </w:rPr>
                        <w:t>the following topics without these authors:</w:t>
                      </w:r>
                    </w:p>
                    <w:p w14:paraId="393C3030" w14:textId="77777777" w:rsidR="00434BCC" w:rsidRPr="00434BCC" w:rsidRDefault="00434BCC" w:rsidP="00434BCC">
                      <w:pPr>
                        <w:spacing w:line="240" w:lineRule="auto"/>
                        <w:rPr>
                          <w:rFonts w:ascii="Times New Roman" w:hAnsi="Times New Roman" w:cs="Times New Roman"/>
                          <w:sz w:val="24"/>
                          <w:szCs w:val="24"/>
                        </w:rPr>
                      </w:pPr>
                      <w:r w:rsidRPr="00434BCC">
                        <w:rPr>
                          <w:rFonts w:ascii="Times New Roman" w:hAnsi="Times New Roman" w:cs="Times New Roman"/>
                          <w:sz w:val="24"/>
                          <w:szCs w:val="24"/>
                        </w:rPr>
                        <w:t>Authority: Weber</w:t>
                      </w:r>
                    </w:p>
                    <w:p w14:paraId="551182C5" w14:textId="77777777" w:rsidR="00434BCC" w:rsidRPr="00434BCC" w:rsidRDefault="00434BCC" w:rsidP="00434BCC">
                      <w:pPr>
                        <w:spacing w:line="240" w:lineRule="auto"/>
                        <w:rPr>
                          <w:rFonts w:ascii="Times New Roman" w:hAnsi="Times New Roman" w:cs="Times New Roman"/>
                          <w:sz w:val="24"/>
                          <w:szCs w:val="24"/>
                        </w:rPr>
                      </w:pPr>
                      <w:r>
                        <w:rPr>
                          <w:rFonts w:ascii="Times New Roman" w:hAnsi="Times New Roman" w:cs="Times New Roman"/>
                          <w:sz w:val="24"/>
                          <w:szCs w:val="24"/>
                        </w:rPr>
                        <w:t>Sepa</w:t>
                      </w:r>
                      <w:r w:rsidRPr="00434BCC">
                        <w:rPr>
                          <w:rFonts w:ascii="Times New Roman" w:hAnsi="Times New Roman" w:cs="Times New Roman"/>
                          <w:sz w:val="24"/>
                          <w:szCs w:val="24"/>
                        </w:rPr>
                        <w:t>ration of Powers: Gwyn</w:t>
                      </w:r>
                    </w:p>
                    <w:p w14:paraId="1BD29789" w14:textId="77777777" w:rsidR="00434BCC" w:rsidRPr="00434BCC" w:rsidRDefault="00434BCC" w:rsidP="00434BCC">
                      <w:pPr>
                        <w:spacing w:line="240" w:lineRule="auto"/>
                        <w:rPr>
                          <w:rFonts w:ascii="Times New Roman" w:hAnsi="Times New Roman" w:cs="Times New Roman"/>
                          <w:sz w:val="24"/>
                          <w:szCs w:val="24"/>
                        </w:rPr>
                      </w:pPr>
                      <w:r w:rsidRPr="00434BCC">
                        <w:rPr>
                          <w:rFonts w:ascii="Times New Roman" w:hAnsi="Times New Roman" w:cs="Times New Roman"/>
                          <w:sz w:val="24"/>
                          <w:szCs w:val="24"/>
                        </w:rPr>
                        <w:t>Knowledge &amp; Power: Foucault</w:t>
                      </w:r>
                    </w:p>
                    <w:p w14:paraId="790C1FAF" w14:textId="77777777" w:rsidR="00434BCC" w:rsidRPr="00434BCC" w:rsidRDefault="00434BCC" w:rsidP="00434BCC">
                      <w:pPr>
                        <w:spacing w:line="240" w:lineRule="auto"/>
                        <w:rPr>
                          <w:rFonts w:ascii="Times New Roman" w:hAnsi="Times New Roman" w:cs="Times New Roman"/>
                          <w:sz w:val="24"/>
                          <w:szCs w:val="24"/>
                        </w:rPr>
                      </w:pPr>
                      <w:r w:rsidRPr="00434BCC">
                        <w:rPr>
                          <w:rFonts w:ascii="Times New Roman" w:hAnsi="Times New Roman" w:cs="Times New Roman"/>
                          <w:sz w:val="24"/>
                          <w:szCs w:val="24"/>
                        </w:rPr>
                        <w:t>Democracy: Huntington</w:t>
                      </w:r>
                    </w:p>
                    <w:p w14:paraId="61287043" w14:textId="77777777" w:rsidR="00434BCC" w:rsidRDefault="00434BCC"/>
                  </w:txbxContent>
                </v:textbox>
              </v:shape>
            </w:pict>
          </mc:Fallback>
        </mc:AlternateContent>
      </w:r>
    </w:p>
    <w:p w14:paraId="227D73C7" w14:textId="77777777" w:rsidR="00E450C1" w:rsidRDefault="00E450C1" w:rsidP="00917D9E">
      <w:pPr>
        <w:rPr>
          <w:rFonts w:ascii="Times New Roman" w:hAnsi="Times New Roman" w:cs="Times New Roman"/>
          <w:sz w:val="24"/>
          <w:szCs w:val="24"/>
        </w:rPr>
      </w:pPr>
    </w:p>
    <w:p w14:paraId="41CF5FA7" w14:textId="77777777" w:rsidR="00E450C1" w:rsidRDefault="00E450C1" w:rsidP="00917D9E">
      <w:pPr>
        <w:rPr>
          <w:rFonts w:ascii="Times New Roman" w:hAnsi="Times New Roman" w:cs="Times New Roman"/>
          <w:sz w:val="24"/>
          <w:szCs w:val="24"/>
        </w:rPr>
      </w:pPr>
    </w:p>
    <w:p w14:paraId="4B9552A6" w14:textId="77777777" w:rsidR="001B75B7" w:rsidRDefault="001B75B7" w:rsidP="00917D9E">
      <w:pPr>
        <w:rPr>
          <w:rFonts w:ascii="Times New Roman" w:hAnsi="Times New Roman" w:cs="Times New Roman"/>
          <w:sz w:val="24"/>
          <w:szCs w:val="24"/>
        </w:rPr>
      </w:pPr>
    </w:p>
    <w:p w14:paraId="3A9080FF" w14:textId="77777777" w:rsidR="00434BCC" w:rsidRDefault="00434BCC" w:rsidP="00917D9E">
      <w:pPr>
        <w:rPr>
          <w:rFonts w:ascii="Times New Roman" w:hAnsi="Times New Roman" w:cs="Times New Roman"/>
          <w:b/>
          <w:sz w:val="24"/>
          <w:szCs w:val="24"/>
        </w:rPr>
      </w:pPr>
    </w:p>
    <w:p w14:paraId="54B1968B" w14:textId="77777777" w:rsidR="00434BCC" w:rsidRDefault="00434BCC" w:rsidP="00917D9E">
      <w:pPr>
        <w:rPr>
          <w:rFonts w:ascii="Times New Roman" w:hAnsi="Times New Roman" w:cs="Times New Roman"/>
          <w:b/>
          <w:sz w:val="24"/>
          <w:szCs w:val="24"/>
        </w:rPr>
      </w:pPr>
    </w:p>
    <w:p w14:paraId="3BE93F84" w14:textId="77777777" w:rsidR="00434BCC" w:rsidRDefault="00434BCC" w:rsidP="00917D9E">
      <w:pPr>
        <w:rPr>
          <w:rFonts w:ascii="Times New Roman" w:hAnsi="Times New Roman" w:cs="Times New Roman"/>
          <w:b/>
          <w:sz w:val="24"/>
          <w:szCs w:val="24"/>
        </w:rPr>
      </w:pPr>
    </w:p>
    <w:p w14:paraId="7E368FCE" w14:textId="77777777" w:rsidR="00434BCC" w:rsidRDefault="00434BCC" w:rsidP="00917D9E">
      <w:pPr>
        <w:rPr>
          <w:rFonts w:ascii="Times New Roman" w:hAnsi="Times New Roman" w:cs="Times New Roman"/>
          <w:b/>
          <w:sz w:val="24"/>
          <w:szCs w:val="24"/>
        </w:rPr>
      </w:pPr>
    </w:p>
    <w:p w14:paraId="0E37BE69" w14:textId="77777777" w:rsidR="001B75B7" w:rsidRPr="001B75B7" w:rsidRDefault="001B75B7" w:rsidP="00917D9E">
      <w:pPr>
        <w:rPr>
          <w:rFonts w:ascii="Times New Roman" w:hAnsi="Times New Roman" w:cs="Times New Roman"/>
          <w:b/>
          <w:sz w:val="24"/>
          <w:szCs w:val="24"/>
        </w:rPr>
      </w:pPr>
      <w:r w:rsidRPr="001B75B7">
        <w:rPr>
          <w:rFonts w:ascii="Times New Roman" w:hAnsi="Times New Roman" w:cs="Times New Roman"/>
          <w:b/>
          <w:sz w:val="24"/>
          <w:szCs w:val="24"/>
        </w:rPr>
        <w:t>Finding Sources:</w:t>
      </w:r>
    </w:p>
    <w:p w14:paraId="0B907D44" w14:textId="77777777" w:rsidR="00AF403A" w:rsidRDefault="00AF403A" w:rsidP="00917D9E">
      <w:pPr>
        <w:rPr>
          <w:rFonts w:ascii="Times New Roman" w:hAnsi="Times New Roman" w:cs="Times New Roman"/>
          <w:sz w:val="24"/>
          <w:szCs w:val="24"/>
        </w:rPr>
      </w:pPr>
      <w:r>
        <w:rPr>
          <w:rFonts w:ascii="Times New Roman" w:hAnsi="Times New Roman" w:cs="Times New Roman"/>
          <w:sz w:val="24"/>
          <w:szCs w:val="24"/>
        </w:rPr>
        <w:t xml:space="preserve">The UCT library website has a link to a database (ISI Citation Database) which can find all other articles which have cited a particular article. </w:t>
      </w:r>
    </w:p>
    <w:p w14:paraId="4122593E" w14:textId="77777777" w:rsidR="00753D5C" w:rsidRPr="00753D5C" w:rsidRDefault="00753D5C" w:rsidP="00917D9E">
      <w:pPr>
        <w:rPr>
          <w:rFonts w:ascii="Times New Roman" w:hAnsi="Times New Roman" w:cs="Times New Roman"/>
          <w:i/>
          <w:sz w:val="24"/>
          <w:szCs w:val="24"/>
        </w:rPr>
      </w:pPr>
      <w:r w:rsidRPr="00753D5C">
        <w:rPr>
          <w:rFonts w:ascii="Times New Roman" w:hAnsi="Times New Roman" w:cs="Times New Roman"/>
          <w:i/>
          <w:sz w:val="24"/>
          <w:szCs w:val="24"/>
        </w:rPr>
        <w:t>(</w:t>
      </w:r>
      <w:r>
        <w:rPr>
          <w:rFonts w:ascii="Times New Roman" w:hAnsi="Times New Roman" w:cs="Times New Roman"/>
          <w:i/>
          <w:sz w:val="24"/>
          <w:szCs w:val="24"/>
        </w:rPr>
        <w:t>O</w:t>
      </w:r>
      <w:r w:rsidRPr="00753D5C">
        <w:rPr>
          <w:rFonts w:ascii="Times New Roman" w:hAnsi="Times New Roman" w:cs="Times New Roman"/>
          <w:i/>
          <w:sz w:val="24"/>
          <w:szCs w:val="24"/>
        </w:rPr>
        <w:t>ffer to place the following link on Vula)</w:t>
      </w:r>
    </w:p>
    <w:p w14:paraId="5DC67A8F" w14:textId="77777777" w:rsidR="00B72B01" w:rsidRDefault="00B72B01" w:rsidP="00917D9E">
      <w:pPr>
        <w:rPr>
          <w:rFonts w:ascii="Times New Roman" w:hAnsi="Times New Roman" w:cs="Times New Roman"/>
          <w:sz w:val="24"/>
          <w:szCs w:val="24"/>
        </w:rPr>
      </w:pPr>
      <w:r>
        <w:rPr>
          <w:rFonts w:ascii="Times New Roman" w:hAnsi="Times New Roman" w:cs="Times New Roman"/>
          <w:sz w:val="24"/>
          <w:szCs w:val="24"/>
        </w:rPr>
        <w:t xml:space="preserve">Link: </w:t>
      </w:r>
      <w:hyperlink r:id="rId8" w:history="1">
        <w:r w:rsidRPr="00754F59">
          <w:rPr>
            <w:rStyle w:val="Hyperlink"/>
            <w:rFonts w:ascii="Times New Roman" w:hAnsi="Times New Roman" w:cs="Times New Roman"/>
            <w:sz w:val="24"/>
            <w:szCs w:val="24"/>
          </w:rPr>
          <w:t>http://apps.webofknowledge.com.ezproxy.uct.ac.za/WOS_GeneralSearch_input.do?product=WOS&amp;search_mode=GeneralSearch&amp;SID=T1BFZJEOUX8vOdFsoMN&amp;preferencesSaved</w:t>
        </w:r>
      </w:hyperlink>
      <w:r w:rsidRPr="00B72B01">
        <w:rPr>
          <w:rFonts w:ascii="Times New Roman" w:hAnsi="Times New Roman" w:cs="Times New Roman"/>
          <w:sz w:val="24"/>
          <w:szCs w:val="24"/>
        </w:rPr>
        <w:t>=</w:t>
      </w:r>
      <w:r>
        <w:rPr>
          <w:rFonts w:ascii="Times New Roman" w:hAnsi="Times New Roman" w:cs="Times New Roman"/>
          <w:sz w:val="24"/>
          <w:szCs w:val="24"/>
        </w:rPr>
        <w:t xml:space="preserve"> </w:t>
      </w:r>
    </w:p>
    <w:p w14:paraId="2258B464" w14:textId="77777777" w:rsidR="00AF403A" w:rsidRDefault="00AF403A" w:rsidP="00AF403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Go to ‘cited reference search’ </w:t>
      </w:r>
    </w:p>
    <w:p w14:paraId="400D1E25" w14:textId="77777777" w:rsidR="00AF403A" w:rsidRDefault="00AF403A" w:rsidP="00AF403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Type the author’s last name, the journal &amp; year in which the article appeared in the appropriate boxes</w:t>
      </w:r>
    </w:p>
    <w:p w14:paraId="524A45A9" w14:textId="77777777" w:rsidR="00AF403A" w:rsidRDefault="00AF403A" w:rsidP="00AF403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This will give you a list of authors and articles which have followed or disagreed with the author. </w:t>
      </w:r>
    </w:p>
    <w:p w14:paraId="065F4488" w14:textId="77777777" w:rsidR="00AF403A" w:rsidRDefault="00AF403A" w:rsidP="00AF403A">
      <w:pPr>
        <w:rPr>
          <w:rFonts w:ascii="Times New Roman" w:hAnsi="Times New Roman" w:cs="Times New Roman"/>
          <w:sz w:val="24"/>
          <w:szCs w:val="24"/>
        </w:rPr>
      </w:pPr>
      <w:r>
        <w:rPr>
          <w:rFonts w:ascii="Times New Roman" w:hAnsi="Times New Roman" w:cs="Times New Roman"/>
          <w:sz w:val="24"/>
          <w:szCs w:val="24"/>
        </w:rPr>
        <w:t>Google Scholar (‘Cited by’ link) and the Academic Search Premier</w:t>
      </w:r>
      <w:r w:rsidR="001B75B7">
        <w:rPr>
          <w:rFonts w:ascii="Times New Roman" w:hAnsi="Times New Roman" w:cs="Times New Roman"/>
          <w:sz w:val="24"/>
          <w:szCs w:val="24"/>
        </w:rPr>
        <w:t xml:space="preserve"> on the UCT library website</w:t>
      </w:r>
      <w:r>
        <w:rPr>
          <w:rFonts w:ascii="Times New Roman" w:hAnsi="Times New Roman" w:cs="Times New Roman"/>
          <w:sz w:val="24"/>
          <w:szCs w:val="24"/>
        </w:rPr>
        <w:t xml:space="preserve"> (‘cited references’</w:t>
      </w:r>
      <w:r w:rsidR="001B75B7">
        <w:rPr>
          <w:rFonts w:ascii="Times New Roman" w:hAnsi="Times New Roman" w:cs="Times New Roman"/>
          <w:sz w:val="24"/>
          <w:szCs w:val="24"/>
        </w:rPr>
        <w:t xml:space="preserve"> link</w:t>
      </w:r>
      <w:r>
        <w:rPr>
          <w:rFonts w:ascii="Times New Roman" w:hAnsi="Times New Roman" w:cs="Times New Roman"/>
          <w:sz w:val="24"/>
          <w:szCs w:val="24"/>
        </w:rPr>
        <w:t xml:space="preserve">) have similar functions. </w:t>
      </w:r>
    </w:p>
    <w:p w14:paraId="0FD4CA9C" w14:textId="77777777" w:rsidR="00AF403A" w:rsidRDefault="00AF403A" w:rsidP="00AF403A">
      <w:pPr>
        <w:rPr>
          <w:rFonts w:ascii="Times New Roman" w:hAnsi="Times New Roman" w:cs="Times New Roman"/>
          <w:sz w:val="24"/>
          <w:szCs w:val="24"/>
        </w:rPr>
      </w:pPr>
      <w:r w:rsidRPr="00AF403A">
        <w:rPr>
          <w:rFonts w:ascii="Times New Roman" w:hAnsi="Times New Roman" w:cs="Times New Roman"/>
          <w:sz w:val="24"/>
          <w:szCs w:val="24"/>
        </w:rPr>
        <w:t xml:space="preserve"> </w:t>
      </w:r>
    </w:p>
    <w:p w14:paraId="716D74CC" w14:textId="77777777" w:rsidR="00753D5C" w:rsidRDefault="00753D5C" w:rsidP="00AF403A">
      <w:pPr>
        <w:rPr>
          <w:rFonts w:ascii="Times New Roman" w:hAnsi="Times New Roman" w:cs="Times New Roman"/>
          <w:sz w:val="24"/>
          <w:szCs w:val="24"/>
        </w:rPr>
      </w:pPr>
    </w:p>
    <w:p w14:paraId="0F26A3CF" w14:textId="77777777" w:rsidR="001B75B7" w:rsidRDefault="001B75B7" w:rsidP="00AF403A">
      <w:pPr>
        <w:rPr>
          <w:rFonts w:ascii="Times New Roman" w:hAnsi="Times New Roman" w:cs="Times New Roman"/>
          <w:b/>
          <w:sz w:val="24"/>
          <w:szCs w:val="24"/>
        </w:rPr>
      </w:pPr>
      <w:r w:rsidRPr="001B75B7">
        <w:rPr>
          <w:rFonts w:ascii="Times New Roman" w:hAnsi="Times New Roman" w:cs="Times New Roman"/>
          <w:b/>
          <w:sz w:val="24"/>
          <w:szCs w:val="24"/>
        </w:rPr>
        <w:lastRenderedPageBreak/>
        <w:t xml:space="preserve">Selecting sources: </w:t>
      </w:r>
    </w:p>
    <w:p w14:paraId="5866ECAD" w14:textId="77777777" w:rsidR="001B75B7" w:rsidRPr="001B75B7" w:rsidRDefault="001B75B7" w:rsidP="00AF403A">
      <w:pPr>
        <w:rPr>
          <w:rFonts w:ascii="Times New Roman" w:hAnsi="Times New Roman" w:cs="Times New Roman"/>
          <w:sz w:val="24"/>
          <w:szCs w:val="24"/>
        </w:rPr>
      </w:pPr>
      <w:r w:rsidRPr="001B75B7">
        <w:rPr>
          <w:rFonts w:ascii="Times New Roman" w:hAnsi="Times New Roman" w:cs="Times New Roman"/>
          <w:sz w:val="24"/>
          <w:szCs w:val="24"/>
        </w:rPr>
        <w:t xml:space="preserve">The process below will assist students in choosing from the list of sources. </w:t>
      </w:r>
    </w:p>
    <w:p w14:paraId="7F9296B0" w14:textId="77777777" w:rsidR="00F05C9D" w:rsidRPr="001B75B7" w:rsidRDefault="00F05C9D" w:rsidP="001B75B7">
      <w:pPr>
        <w:pStyle w:val="ListParagraph"/>
        <w:numPr>
          <w:ilvl w:val="0"/>
          <w:numId w:val="24"/>
        </w:numPr>
        <w:ind w:left="0"/>
        <w:jc w:val="both"/>
        <w:rPr>
          <w:rFonts w:ascii="Times New Roman" w:eastAsia="Times New Roman" w:hAnsi="Times New Roman" w:cs="Times New Roman"/>
          <w:i/>
          <w:color w:val="000000"/>
          <w:sz w:val="24"/>
          <w:szCs w:val="24"/>
          <w:u w:val="single"/>
          <w:lang w:val="en" w:eastAsia="en-ZA"/>
        </w:rPr>
      </w:pPr>
      <w:r w:rsidRPr="001B75B7">
        <w:rPr>
          <w:rFonts w:ascii="Times New Roman" w:eastAsia="Times New Roman" w:hAnsi="Times New Roman" w:cs="Times New Roman"/>
          <w:i/>
          <w:color w:val="000000"/>
          <w:sz w:val="24"/>
          <w:szCs w:val="24"/>
          <w:u w:val="single"/>
          <w:lang w:val="en" w:eastAsia="en-ZA"/>
        </w:rPr>
        <w:t xml:space="preserve">Preview: </w:t>
      </w:r>
    </w:p>
    <w:p w14:paraId="35ABE915" w14:textId="77777777" w:rsidR="001B75B7" w:rsidRDefault="00F05C9D" w:rsidP="00F05C9D">
      <w:pPr>
        <w:jc w:val="both"/>
        <w:rPr>
          <w:rFonts w:ascii="Times New Roman" w:hAnsi="Times New Roman" w:cs="Times New Roman"/>
          <w:sz w:val="24"/>
          <w:szCs w:val="24"/>
        </w:rPr>
      </w:pPr>
      <w:r w:rsidRPr="00F05C9D">
        <w:rPr>
          <w:rFonts w:ascii="Times New Roman" w:hAnsi="Times New Roman" w:cs="Times New Roman"/>
          <w:sz w:val="24"/>
          <w:szCs w:val="24"/>
        </w:rPr>
        <w:t xml:space="preserve">Go through the titles of the readings, narrow down to the ones you think are most relevant. </w:t>
      </w:r>
    </w:p>
    <w:p w14:paraId="1F1989F2" w14:textId="77777777" w:rsidR="00F05C9D" w:rsidRPr="00F05C9D" w:rsidRDefault="00F05C9D" w:rsidP="00F05C9D">
      <w:pPr>
        <w:jc w:val="both"/>
        <w:rPr>
          <w:rFonts w:ascii="Times New Roman" w:hAnsi="Times New Roman" w:cs="Times New Roman"/>
          <w:sz w:val="24"/>
          <w:szCs w:val="24"/>
        </w:rPr>
      </w:pPr>
      <w:r w:rsidRPr="00F05C9D">
        <w:rPr>
          <w:rFonts w:ascii="Times New Roman" w:hAnsi="Times New Roman" w:cs="Times New Roman"/>
          <w:sz w:val="24"/>
          <w:szCs w:val="24"/>
        </w:rPr>
        <w:t xml:space="preserve">Read: </w:t>
      </w:r>
    </w:p>
    <w:p w14:paraId="31CDCF0C" w14:textId="77777777" w:rsidR="00F05C9D" w:rsidRPr="00F05C9D" w:rsidRDefault="00F05C9D" w:rsidP="00F05C9D">
      <w:pPr>
        <w:numPr>
          <w:ilvl w:val="0"/>
          <w:numId w:val="22"/>
        </w:numPr>
        <w:contextualSpacing/>
        <w:jc w:val="both"/>
        <w:rPr>
          <w:rFonts w:ascii="Times New Roman" w:hAnsi="Times New Roman" w:cs="Times New Roman"/>
          <w:sz w:val="24"/>
          <w:szCs w:val="24"/>
        </w:rPr>
      </w:pPr>
      <w:r w:rsidRPr="00F05C9D">
        <w:rPr>
          <w:rFonts w:ascii="Times New Roman" w:hAnsi="Times New Roman" w:cs="Times New Roman"/>
          <w:sz w:val="24"/>
          <w:szCs w:val="24"/>
        </w:rPr>
        <w:t xml:space="preserve">The title and author details, </w:t>
      </w:r>
    </w:p>
    <w:p w14:paraId="3F8CD9CC" w14:textId="77777777" w:rsidR="00F05C9D" w:rsidRPr="00F05C9D" w:rsidRDefault="00F05C9D" w:rsidP="00F05C9D">
      <w:pPr>
        <w:numPr>
          <w:ilvl w:val="0"/>
          <w:numId w:val="22"/>
        </w:numPr>
        <w:contextualSpacing/>
        <w:jc w:val="both"/>
        <w:rPr>
          <w:rFonts w:ascii="Times New Roman" w:hAnsi="Times New Roman" w:cs="Times New Roman"/>
          <w:sz w:val="24"/>
          <w:szCs w:val="24"/>
        </w:rPr>
      </w:pPr>
      <w:r w:rsidRPr="00F05C9D">
        <w:rPr>
          <w:rFonts w:ascii="Times New Roman" w:hAnsi="Times New Roman" w:cs="Times New Roman"/>
          <w:sz w:val="24"/>
          <w:szCs w:val="24"/>
        </w:rPr>
        <w:t xml:space="preserve">the abstract (if there is one), </w:t>
      </w:r>
    </w:p>
    <w:p w14:paraId="198C4A2B" w14:textId="77777777" w:rsidR="00F05C9D" w:rsidRPr="00F05C9D" w:rsidRDefault="00F05C9D" w:rsidP="00F05C9D">
      <w:pPr>
        <w:numPr>
          <w:ilvl w:val="0"/>
          <w:numId w:val="22"/>
        </w:numPr>
        <w:contextualSpacing/>
        <w:jc w:val="both"/>
        <w:rPr>
          <w:rFonts w:ascii="Times New Roman" w:hAnsi="Times New Roman" w:cs="Times New Roman"/>
          <w:sz w:val="24"/>
          <w:szCs w:val="24"/>
        </w:rPr>
      </w:pPr>
      <w:r w:rsidRPr="00F05C9D">
        <w:rPr>
          <w:rFonts w:ascii="Times New Roman" w:hAnsi="Times New Roman" w:cs="Times New Roman"/>
          <w:sz w:val="24"/>
          <w:szCs w:val="24"/>
        </w:rPr>
        <w:t xml:space="preserve">read the main headings and subheadings and any highlighted text, </w:t>
      </w:r>
    </w:p>
    <w:p w14:paraId="36060C0B" w14:textId="77777777" w:rsidR="00F05C9D" w:rsidRPr="00F05C9D" w:rsidRDefault="00F05C9D" w:rsidP="00F05C9D">
      <w:pPr>
        <w:numPr>
          <w:ilvl w:val="0"/>
          <w:numId w:val="22"/>
        </w:numPr>
        <w:contextualSpacing/>
        <w:jc w:val="both"/>
        <w:rPr>
          <w:rFonts w:ascii="Times New Roman" w:hAnsi="Times New Roman" w:cs="Times New Roman"/>
          <w:sz w:val="24"/>
          <w:szCs w:val="24"/>
        </w:rPr>
      </w:pPr>
      <w:r w:rsidRPr="00F05C9D">
        <w:rPr>
          <w:rFonts w:ascii="Times New Roman" w:hAnsi="Times New Roman" w:cs="Times New Roman"/>
          <w:sz w:val="24"/>
          <w:szCs w:val="24"/>
        </w:rPr>
        <w:t>examine any illustrations and graphs tables or diagrams and their captions</w:t>
      </w:r>
    </w:p>
    <w:p w14:paraId="2108D338" w14:textId="77777777" w:rsidR="00F05C9D" w:rsidRPr="00F05C9D" w:rsidRDefault="00F05C9D" w:rsidP="00F05C9D">
      <w:pPr>
        <w:jc w:val="both"/>
        <w:rPr>
          <w:rFonts w:ascii="Times New Roman" w:hAnsi="Times New Roman" w:cs="Times New Roman"/>
          <w:sz w:val="24"/>
          <w:szCs w:val="24"/>
        </w:rPr>
      </w:pPr>
    </w:p>
    <w:p w14:paraId="6A9BE149" w14:textId="77777777" w:rsidR="00F05C9D" w:rsidRPr="00F05C9D" w:rsidRDefault="00F05C9D" w:rsidP="00F05C9D">
      <w:pPr>
        <w:jc w:val="both"/>
        <w:rPr>
          <w:rFonts w:ascii="Times New Roman" w:hAnsi="Times New Roman" w:cs="Times New Roman"/>
          <w:sz w:val="24"/>
          <w:szCs w:val="24"/>
        </w:rPr>
      </w:pPr>
    </w:p>
    <w:p w14:paraId="791E9478" w14:textId="77777777" w:rsidR="00F05C9D" w:rsidRPr="001B75B7" w:rsidRDefault="00F05C9D" w:rsidP="001B75B7">
      <w:pPr>
        <w:pStyle w:val="ListParagraph"/>
        <w:numPr>
          <w:ilvl w:val="0"/>
          <w:numId w:val="24"/>
        </w:numPr>
        <w:ind w:left="0" w:hanging="284"/>
        <w:jc w:val="both"/>
        <w:rPr>
          <w:rFonts w:ascii="Times New Roman" w:hAnsi="Times New Roman" w:cs="Times New Roman"/>
          <w:sz w:val="24"/>
          <w:szCs w:val="24"/>
        </w:rPr>
      </w:pPr>
      <w:r w:rsidRPr="001B75B7">
        <w:rPr>
          <w:rFonts w:ascii="Times New Roman" w:hAnsi="Times New Roman" w:cs="Times New Roman"/>
          <w:sz w:val="24"/>
          <w:szCs w:val="24"/>
          <w:u w:val="single"/>
        </w:rPr>
        <w:t>Overview:</w:t>
      </w:r>
      <w:r w:rsidRPr="001B75B7">
        <w:rPr>
          <w:rFonts w:ascii="Times New Roman" w:hAnsi="Times New Roman" w:cs="Times New Roman"/>
          <w:sz w:val="24"/>
          <w:szCs w:val="24"/>
        </w:rPr>
        <w:t xml:space="preserve"> </w:t>
      </w:r>
    </w:p>
    <w:p w14:paraId="2532AF77" w14:textId="77777777" w:rsidR="00F05C9D" w:rsidRPr="00F05C9D" w:rsidRDefault="00F05C9D" w:rsidP="00F05C9D">
      <w:pPr>
        <w:jc w:val="both"/>
        <w:rPr>
          <w:rFonts w:ascii="Times New Roman" w:hAnsi="Times New Roman" w:cs="Times New Roman"/>
          <w:sz w:val="24"/>
          <w:szCs w:val="24"/>
        </w:rPr>
      </w:pPr>
      <w:r w:rsidRPr="00F05C9D">
        <w:rPr>
          <w:rFonts w:ascii="Times New Roman" w:hAnsi="Times New Roman" w:cs="Times New Roman"/>
          <w:sz w:val="24"/>
          <w:szCs w:val="24"/>
        </w:rPr>
        <w:t>The aim is to get a bigger picture or gist of the text. To do so, skimming a</w:t>
      </w:r>
      <w:r w:rsidR="004D7BE9">
        <w:rPr>
          <w:rFonts w:ascii="Times New Roman" w:hAnsi="Times New Roman" w:cs="Times New Roman"/>
          <w:sz w:val="24"/>
          <w:szCs w:val="24"/>
        </w:rPr>
        <w:t>nd scanning the text is useful.</w:t>
      </w:r>
    </w:p>
    <w:p w14:paraId="2482230D" w14:textId="77777777" w:rsidR="00F05C9D" w:rsidRPr="00F05C9D" w:rsidRDefault="00F05C9D" w:rsidP="00F05C9D">
      <w:pPr>
        <w:jc w:val="both"/>
        <w:rPr>
          <w:rFonts w:ascii="Times New Roman" w:eastAsia="Calibri" w:hAnsi="Times New Roman" w:cs="Times New Roman"/>
          <w:sz w:val="24"/>
          <w:szCs w:val="24"/>
        </w:rPr>
      </w:pPr>
      <w:r w:rsidRPr="00F05C9D">
        <w:rPr>
          <w:rFonts w:ascii="Times New Roman" w:hAnsi="Times New Roman" w:cs="Times New Roman"/>
          <w:i/>
          <w:sz w:val="24"/>
          <w:szCs w:val="24"/>
          <w:u w:val="single"/>
        </w:rPr>
        <w:t>Skimming:</w:t>
      </w:r>
      <w:r w:rsidRPr="00F05C9D">
        <w:rPr>
          <w:rFonts w:ascii="Times New Roman" w:hAnsi="Times New Roman" w:cs="Times New Roman"/>
          <w:sz w:val="24"/>
          <w:szCs w:val="24"/>
        </w:rPr>
        <w:t xml:space="preserve"> </w:t>
      </w:r>
      <w:r w:rsidRPr="00F05C9D">
        <w:rPr>
          <w:rFonts w:ascii="Times New Roman" w:eastAsia="Calibri" w:hAnsi="Times New Roman" w:cs="Times New Roman"/>
          <w:sz w:val="24"/>
          <w:szCs w:val="24"/>
        </w:rPr>
        <w:t>the aim here is to run through the text quickly in order t</w:t>
      </w:r>
      <w:r w:rsidR="00687878">
        <w:rPr>
          <w:rFonts w:ascii="Times New Roman" w:eastAsia="Calibri" w:hAnsi="Times New Roman" w:cs="Times New Roman"/>
          <w:sz w:val="24"/>
          <w:szCs w:val="24"/>
        </w:rPr>
        <w:t>o get a general idea of what it i</w:t>
      </w:r>
      <w:r w:rsidRPr="00F05C9D">
        <w:rPr>
          <w:rFonts w:ascii="Times New Roman" w:eastAsia="Calibri" w:hAnsi="Times New Roman" w:cs="Times New Roman"/>
          <w:sz w:val="24"/>
          <w:szCs w:val="24"/>
        </w:rPr>
        <w:t>s about. Focus on the introduction, sub-headings, first few lines of paragraphs, and conclusion. By reading the first few lines of the different paragraphs: you get a general overall idea of what the chapter is about.</w:t>
      </w:r>
    </w:p>
    <w:p w14:paraId="2F8773C1" w14:textId="77777777" w:rsidR="00F05C9D" w:rsidRPr="00F05C9D" w:rsidRDefault="00F05C9D" w:rsidP="00F05C9D">
      <w:pPr>
        <w:jc w:val="both"/>
        <w:rPr>
          <w:rFonts w:ascii="Times New Roman" w:eastAsia="Calibri" w:hAnsi="Times New Roman" w:cs="Times New Roman"/>
          <w:sz w:val="24"/>
          <w:szCs w:val="24"/>
        </w:rPr>
      </w:pPr>
      <w:r w:rsidRPr="00F05C9D">
        <w:rPr>
          <w:rFonts w:ascii="Times New Roman" w:eastAsia="Calibri" w:hAnsi="Times New Roman" w:cs="Times New Roman"/>
          <w:i/>
          <w:sz w:val="24"/>
          <w:szCs w:val="24"/>
          <w:u w:val="single"/>
        </w:rPr>
        <w:t>Scanning:</w:t>
      </w:r>
      <w:r w:rsidRPr="00F05C9D">
        <w:rPr>
          <w:rFonts w:ascii="Times New Roman" w:eastAsia="Calibri" w:hAnsi="Times New Roman" w:cs="Times New Roman"/>
          <w:sz w:val="24"/>
          <w:szCs w:val="24"/>
        </w:rPr>
        <w:t xml:space="preserve">  After gaining an overview and skimming, identify the section(s) of the text that you probably need to read. Start scanning the text by allowing your eyes (or finger) to move quickly over a page - looking for certain words or points in the text, rather than an overall idea of the text. You might for example be looking for what a particular author has to say about ‘globalisation’, you would then scan for the word globalisation within the text. Once you’ve found the word, the paragraphs/ lines around it should be read, rather than reading the whole page/section/ chapter.</w:t>
      </w:r>
    </w:p>
    <w:p w14:paraId="7A707845" w14:textId="77777777" w:rsidR="00F05C9D" w:rsidRPr="00F05C9D" w:rsidRDefault="00F05C9D" w:rsidP="00F05C9D">
      <w:pPr>
        <w:jc w:val="both"/>
        <w:rPr>
          <w:rFonts w:ascii="Times New Roman" w:eastAsia="Calibri" w:hAnsi="Times New Roman" w:cs="Times New Roman"/>
          <w:sz w:val="24"/>
          <w:szCs w:val="24"/>
        </w:rPr>
      </w:pPr>
    </w:p>
    <w:p w14:paraId="47C2E202" w14:textId="77777777" w:rsidR="00F05C9D" w:rsidRPr="004D7BE9" w:rsidRDefault="00F05C9D" w:rsidP="004D7BE9">
      <w:pPr>
        <w:pStyle w:val="ListParagraph"/>
        <w:numPr>
          <w:ilvl w:val="0"/>
          <w:numId w:val="24"/>
        </w:numPr>
        <w:spacing w:before="100" w:beforeAutospacing="1" w:after="100" w:afterAutospacing="1" w:line="240" w:lineRule="auto"/>
        <w:ind w:left="0"/>
        <w:jc w:val="both"/>
        <w:rPr>
          <w:rFonts w:ascii="Times New Roman" w:eastAsia="Times New Roman" w:hAnsi="Times New Roman" w:cs="Times New Roman"/>
          <w:color w:val="000000"/>
          <w:sz w:val="24"/>
          <w:szCs w:val="24"/>
          <w:u w:val="single"/>
          <w:lang w:val="en" w:eastAsia="en-ZA"/>
        </w:rPr>
      </w:pPr>
      <w:r w:rsidRPr="004D7BE9">
        <w:rPr>
          <w:rFonts w:ascii="Times New Roman" w:eastAsia="Times New Roman" w:hAnsi="Times New Roman" w:cs="Times New Roman"/>
          <w:color w:val="000000"/>
          <w:sz w:val="24"/>
          <w:szCs w:val="24"/>
          <w:u w:val="single"/>
          <w:lang w:val="en" w:eastAsia="en-ZA"/>
        </w:rPr>
        <w:t xml:space="preserve">Inview: </w:t>
      </w:r>
    </w:p>
    <w:p w14:paraId="1A6532C8" w14:textId="77777777" w:rsidR="00F05C9D" w:rsidRPr="00F05C9D" w:rsidRDefault="00F05C9D" w:rsidP="00F05C9D">
      <w:pPr>
        <w:jc w:val="both"/>
        <w:rPr>
          <w:rFonts w:ascii="Times New Roman" w:hAnsi="Times New Roman" w:cs="Times New Roman"/>
          <w:sz w:val="24"/>
          <w:szCs w:val="24"/>
        </w:rPr>
      </w:pPr>
      <w:r w:rsidRPr="00F05C9D">
        <w:rPr>
          <w:rFonts w:ascii="Times New Roman" w:eastAsia="Times New Roman" w:hAnsi="Times New Roman" w:cs="Times New Roman"/>
          <w:color w:val="000000"/>
          <w:sz w:val="24"/>
          <w:szCs w:val="24"/>
          <w:lang w:val="en" w:eastAsia="en-ZA"/>
        </w:rPr>
        <w:t xml:space="preserve">Intensive reading, </w:t>
      </w:r>
      <w:r w:rsidRPr="00F05C9D">
        <w:rPr>
          <w:rFonts w:ascii="Times New Roman" w:eastAsia="Calibri" w:hAnsi="Times New Roman" w:cs="Times New Roman"/>
          <w:sz w:val="24"/>
          <w:szCs w:val="24"/>
        </w:rPr>
        <w:t>allows for a deep understanding of the</w:t>
      </w:r>
      <w:r w:rsidR="004D7BE9">
        <w:rPr>
          <w:rFonts w:ascii="Times New Roman" w:eastAsia="Calibri" w:hAnsi="Times New Roman" w:cs="Times New Roman"/>
          <w:sz w:val="24"/>
          <w:szCs w:val="24"/>
        </w:rPr>
        <w:t xml:space="preserve"> final</w:t>
      </w:r>
      <w:r w:rsidRPr="00F05C9D">
        <w:rPr>
          <w:rFonts w:ascii="Times New Roman" w:eastAsia="Calibri" w:hAnsi="Times New Roman" w:cs="Times New Roman"/>
          <w:sz w:val="24"/>
          <w:szCs w:val="24"/>
        </w:rPr>
        <w:t xml:space="preserve"> text</w:t>
      </w:r>
      <w:r w:rsidR="004D7BE9">
        <w:rPr>
          <w:rFonts w:ascii="Times New Roman" w:eastAsia="Calibri" w:hAnsi="Times New Roman" w:cs="Times New Roman"/>
          <w:sz w:val="24"/>
          <w:szCs w:val="24"/>
        </w:rPr>
        <w:t>s you’ve chosen</w:t>
      </w:r>
      <w:r w:rsidRPr="00F05C9D">
        <w:rPr>
          <w:rFonts w:ascii="Times New Roman" w:eastAsia="Calibri" w:hAnsi="Times New Roman" w:cs="Times New Roman"/>
          <w:sz w:val="24"/>
          <w:szCs w:val="24"/>
        </w:rPr>
        <w:t>. This refers to reading the whole text and making notes of the key points</w:t>
      </w:r>
      <w:r w:rsidR="004D7BE9">
        <w:rPr>
          <w:rFonts w:ascii="Times New Roman" w:eastAsia="Calibri" w:hAnsi="Times New Roman" w:cs="Times New Roman"/>
          <w:sz w:val="24"/>
          <w:szCs w:val="24"/>
        </w:rPr>
        <w:t>.</w:t>
      </w:r>
    </w:p>
    <w:p w14:paraId="3759E425" w14:textId="77777777" w:rsidR="00F05C9D" w:rsidRPr="00F05C9D" w:rsidRDefault="00F05C9D" w:rsidP="00F05C9D">
      <w:pPr>
        <w:spacing w:before="100" w:beforeAutospacing="1" w:after="100" w:afterAutospacing="1" w:line="240" w:lineRule="auto"/>
        <w:jc w:val="both"/>
        <w:rPr>
          <w:rFonts w:ascii="Times New Roman" w:eastAsia="Times New Roman" w:hAnsi="Times New Roman" w:cs="Times New Roman"/>
          <w:color w:val="000000"/>
          <w:sz w:val="24"/>
          <w:szCs w:val="24"/>
          <w:lang w:val="en" w:eastAsia="en-ZA"/>
        </w:rPr>
      </w:pPr>
      <w:r w:rsidRPr="00F05C9D">
        <w:rPr>
          <w:rFonts w:ascii="Times New Roman" w:eastAsia="Times New Roman" w:hAnsi="Times New Roman" w:cs="Times New Roman"/>
          <w:color w:val="000000"/>
          <w:sz w:val="24"/>
          <w:szCs w:val="24"/>
          <w:lang w:val="en" w:eastAsia="en-ZA"/>
        </w:rPr>
        <w:t>How to read intensively:</w:t>
      </w:r>
    </w:p>
    <w:p w14:paraId="0E922FD8" w14:textId="77777777" w:rsidR="00F05C9D" w:rsidRPr="00F05C9D" w:rsidRDefault="00F05C9D" w:rsidP="00F05C9D">
      <w:pPr>
        <w:numPr>
          <w:ilvl w:val="0"/>
          <w:numId w:val="21"/>
        </w:numPr>
        <w:tabs>
          <w:tab w:val="num" w:pos="426"/>
        </w:tabs>
        <w:spacing w:before="100" w:beforeAutospacing="1" w:after="100" w:afterAutospacing="1" w:line="336" w:lineRule="auto"/>
        <w:ind w:left="426"/>
        <w:jc w:val="both"/>
        <w:rPr>
          <w:rFonts w:ascii="Times New Roman" w:eastAsia="Times New Roman" w:hAnsi="Times New Roman" w:cs="Times New Roman"/>
          <w:color w:val="000000"/>
          <w:sz w:val="24"/>
          <w:szCs w:val="24"/>
          <w:lang w:val="en" w:eastAsia="en-ZA"/>
        </w:rPr>
      </w:pPr>
      <w:r w:rsidRPr="00F05C9D">
        <w:rPr>
          <w:rFonts w:ascii="Times New Roman" w:eastAsia="Times New Roman" w:hAnsi="Times New Roman" w:cs="Times New Roman"/>
          <w:color w:val="000000"/>
          <w:sz w:val="24"/>
          <w:szCs w:val="24"/>
          <w:lang w:val="en" w:eastAsia="en-ZA"/>
        </w:rPr>
        <w:t>Start at the beginning. Underline any unfamiliar words or phrases, but do not stop the flow of your reading.</w:t>
      </w:r>
    </w:p>
    <w:p w14:paraId="19422120" w14:textId="77777777" w:rsidR="00F05C9D" w:rsidRPr="00F05C9D" w:rsidRDefault="00F05C9D" w:rsidP="00F05C9D">
      <w:pPr>
        <w:numPr>
          <w:ilvl w:val="0"/>
          <w:numId w:val="21"/>
        </w:numPr>
        <w:tabs>
          <w:tab w:val="num" w:pos="426"/>
        </w:tabs>
        <w:spacing w:before="100" w:beforeAutospacing="1" w:after="100" w:afterAutospacing="1" w:line="336" w:lineRule="auto"/>
        <w:ind w:left="426"/>
        <w:jc w:val="both"/>
        <w:rPr>
          <w:rFonts w:ascii="Times New Roman" w:eastAsia="Times New Roman" w:hAnsi="Times New Roman" w:cs="Times New Roman"/>
          <w:color w:val="000000"/>
          <w:sz w:val="24"/>
          <w:szCs w:val="24"/>
          <w:lang w:val="en" w:eastAsia="en-ZA"/>
        </w:rPr>
      </w:pPr>
      <w:r w:rsidRPr="00F05C9D">
        <w:rPr>
          <w:rFonts w:ascii="Times New Roman" w:eastAsia="Times New Roman" w:hAnsi="Times New Roman" w:cs="Times New Roman"/>
          <w:color w:val="000000"/>
          <w:sz w:val="24"/>
          <w:szCs w:val="24"/>
          <w:lang w:val="en" w:eastAsia="en-ZA"/>
        </w:rPr>
        <w:t>If the text is relatively easy, underline, highlight or make brief notes.</w:t>
      </w:r>
    </w:p>
    <w:p w14:paraId="18FD902F" w14:textId="77777777" w:rsidR="00F05C9D" w:rsidRPr="00F05C9D" w:rsidRDefault="00F05C9D" w:rsidP="00F05C9D">
      <w:pPr>
        <w:numPr>
          <w:ilvl w:val="0"/>
          <w:numId w:val="21"/>
        </w:numPr>
        <w:tabs>
          <w:tab w:val="num" w:pos="426"/>
        </w:tabs>
        <w:spacing w:before="100" w:beforeAutospacing="1" w:after="100" w:afterAutospacing="1" w:line="336" w:lineRule="auto"/>
        <w:ind w:left="426"/>
        <w:jc w:val="both"/>
        <w:rPr>
          <w:rFonts w:ascii="Times New Roman" w:eastAsia="Times New Roman" w:hAnsi="Times New Roman" w:cs="Times New Roman"/>
          <w:color w:val="000000"/>
          <w:sz w:val="24"/>
          <w:szCs w:val="24"/>
          <w:lang w:val="en" w:eastAsia="en-ZA"/>
        </w:rPr>
      </w:pPr>
      <w:r w:rsidRPr="00F05C9D">
        <w:rPr>
          <w:rFonts w:ascii="Times New Roman" w:eastAsia="Times New Roman" w:hAnsi="Times New Roman" w:cs="Times New Roman"/>
          <w:color w:val="000000"/>
          <w:sz w:val="24"/>
          <w:szCs w:val="24"/>
          <w:lang w:val="en" w:eastAsia="en-ZA"/>
        </w:rPr>
        <w:lastRenderedPageBreak/>
        <w:t>If the text is difficult, read it through at least once (depending on the level of difficulty) before making notes.</w:t>
      </w:r>
    </w:p>
    <w:p w14:paraId="52912075" w14:textId="77777777" w:rsidR="00F05C9D" w:rsidRPr="00F05C9D" w:rsidRDefault="00F05C9D" w:rsidP="00F05C9D">
      <w:pPr>
        <w:numPr>
          <w:ilvl w:val="0"/>
          <w:numId w:val="21"/>
        </w:numPr>
        <w:spacing w:before="100" w:beforeAutospacing="1" w:after="100" w:afterAutospacing="1" w:line="336" w:lineRule="auto"/>
        <w:ind w:left="426" w:hanging="426"/>
        <w:jc w:val="both"/>
        <w:rPr>
          <w:rFonts w:ascii="Times New Roman" w:eastAsia="Times New Roman" w:hAnsi="Times New Roman" w:cs="Times New Roman"/>
          <w:color w:val="000000"/>
          <w:sz w:val="24"/>
          <w:szCs w:val="24"/>
          <w:lang w:val="en" w:eastAsia="en-ZA"/>
        </w:rPr>
      </w:pPr>
      <w:r w:rsidRPr="00F05C9D">
        <w:rPr>
          <w:rFonts w:ascii="Times New Roman" w:eastAsia="Times New Roman" w:hAnsi="Times New Roman" w:cs="Times New Roman"/>
          <w:color w:val="000000"/>
          <w:sz w:val="24"/>
          <w:szCs w:val="24"/>
          <w:lang w:val="en" w:eastAsia="en-ZA"/>
        </w:rPr>
        <w:t>Be alert to the main ideas. Each paragraph should have a main idea, often contained in the topic sentence (usually the first sentence) or the last sentence.</w:t>
      </w:r>
    </w:p>
    <w:p w14:paraId="249709FD" w14:textId="77777777" w:rsidR="00020509" w:rsidRDefault="00F05C9D" w:rsidP="00AF403A">
      <w:pPr>
        <w:numPr>
          <w:ilvl w:val="0"/>
          <w:numId w:val="21"/>
        </w:numPr>
        <w:tabs>
          <w:tab w:val="num" w:pos="426"/>
        </w:tabs>
        <w:spacing w:before="100" w:beforeAutospacing="1" w:after="100" w:afterAutospacing="1" w:line="336" w:lineRule="auto"/>
        <w:ind w:left="426" w:hanging="426"/>
        <w:jc w:val="both"/>
        <w:rPr>
          <w:rFonts w:ascii="Times New Roman" w:eastAsia="Times New Roman" w:hAnsi="Times New Roman" w:cs="Times New Roman"/>
          <w:color w:val="000000"/>
          <w:sz w:val="24"/>
          <w:szCs w:val="24"/>
          <w:lang w:val="en" w:eastAsia="en-ZA"/>
        </w:rPr>
      </w:pPr>
      <w:r w:rsidRPr="00F05C9D">
        <w:rPr>
          <w:rFonts w:ascii="Times New Roman" w:eastAsia="Times New Roman" w:hAnsi="Times New Roman" w:cs="Times New Roman"/>
          <w:color w:val="000000"/>
          <w:sz w:val="24"/>
          <w:szCs w:val="24"/>
          <w:lang w:val="en" w:eastAsia="en-ZA"/>
        </w:rPr>
        <w:t>When you have finished go back to the unfamiliar vocabulary. Look it up in an ordinary or subject-specific dictionary. If the meaning of a word or passage still evades you, leave it and read on. Perhaps after more reading you will find it more accessible and the meaning will become clear. Speak to your tuto</w:t>
      </w:r>
      <w:r w:rsidR="00AC2DE6">
        <w:rPr>
          <w:rFonts w:ascii="Times New Roman" w:eastAsia="Times New Roman" w:hAnsi="Times New Roman" w:cs="Times New Roman"/>
          <w:color w:val="000000"/>
          <w:sz w:val="24"/>
          <w:szCs w:val="24"/>
          <w:lang w:val="en" w:eastAsia="en-ZA"/>
        </w:rPr>
        <w:t>r if your difficulty continues.</w:t>
      </w:r>
    </w:p>
    <w:p w14:paraId="5166EE73" w14:textId="77777777" w:rsidR="004D7BE9" w:rsidRDefault="004D7BE9" w:rsidP="004D7BE9">
      <w:pPr>
        <w:spacing w:before="100" w:beforeAutospacing="1" w:after="100" w:afterAutospacing="1" w:line="336" w:lineRule="auto"/>
        <w:jc w:val="both"/>
        <w:rPr>
          <w:rFonts w:ascii="Times New Roman" w:eastAsia="Times New Roman" w:hAnsi="Times New Roman" w:cs="Times New Roman"/>
          <w:color w:val="000000"/>
          <w:sz w:val="24"/>
          <w:szCs w:val="24"/>
          <w:lang w:val="en" w:eastAsia="en-ZA"/>
        </w:rPr>
      </w:pPr>
    </w:p>
    <w:p w14:paraId="74D68CD0" w14:textId="77777777" w:rsidR="004D7BE9" w:rsidRPr="00AC2DE6" w:rsidRDefault="004D7BE9" w:rsidP="004D7BE9">
      <w:pPr>
        <w:spacing w:before="100" w:beforeAutospacing="1" w:after="100" w:afterAutospacing="1" w:line="336" w:lineRule="auto"/>
        <w:jc w:val="both"/>
        <w:rPr>
          <w:rFonts w:ascii="Times New Roman" w:eastAsia="Times New Roman" w:hAnsi="Times New Roman" w:cs="Times New Roman"/>
          <w:color w:val="000000"/>
          <w:sz w:val="24"/>
          <w:szCs w:val="24"/>
          <w:lang w:val="en" w:eastAsia="en-ZA"/>
        </w:rPr>
      </w:pPr>
    </w:p>
    <w:p w14:paraId="65E4FC00" w14:textId="77777777" w:rsidR="004F722F" w:rsidRDefault="004234F3" w:rsidP="004F722F">
      <w:pPr>
        <w:rPr>
          <w:rFonts w:ascii="Times New Roman" w:hAnsi="Times New Roman" w:cs="Times New Roman"/>
          <w:b/>
          <w:sz w:val="32"/>
          <w:szCs w:val="32"/>
        </w:rPr>
      </w:pPr>
      <w:r w:rsidRPr="004D7BE9">
        <w:rPr>
          <w:rFonts w:ascii="Times New Roman" w:hAnsi="Times New Roman" w:cs="Times New Roman"/>
          <w:b/>
          <w:sz w:val="32"/>
          <w:szCs w:val="32"/>
        </w:rPr>
        <w:t xml:space="preserve">Structure of a Literature Review </w:t>
      </w:r>
    </w:p>
    <w:p w14:paraId="1CA47055" w14:textId="77777777" w:rsidR="004D7BE9" w:rsidRPr="004D7BE9" w:rsidRDefault="004D7BE9" w:rsidP="004F722F">
      <w:pPr>
        <w:rPr>
          <w:rFonts w:ascii="Times New Roman" w:hAnsi="Times New Roman" w:cs="Times New Roman"/>
          <w:b/>
          <w:sz w:val="32"/>
          <w:szCs w:val="32"/>
        </w:rPr>
      </w:pPr>
    </w:p>
    <w:p w14:paraId="6B7628AB" w14:textId="77777777" w:rsidR="004234F3" w:rsidRDefault="00020509" w:rsidP="00B541E6">
      <w:pPr>
        <w:tabs>
          <w:tab w:val="left" w:pos="2086"/>
        </w:tabs>
        <w:rPr>
          <w:rFonts w:ascii="Times New Roman" w:hAnsi="Times New Roman" w:cs="Times New Roman"/>
          <w:b/>
          <w:i/>
          <w:sz w:val="28"/>
          <w:szCs w:val="28"/>
        </w:rPr>
      </w:pPr>
      <w:r w:rsidRPr="004D7BE9">
        <w:rPr>
          <w:rFonts w:ascii="Times New Roman" w:hAnsi="Times New Roman" w:cs="Times New Roman"/>
          <w:b/>
          <w:i/>
          <w:sz w:val="28"/>
          <w:szCs w:val="28"/>
        </w:rPr>
        <w:t xml:space="preserve">Introduction: </w:t>
      </w:r>
      <w:r w:rsidR="00B541E6">
        <w:rPr>
          <w:rFonts w:ascii="Times New Roman" w:hAnsi="Times New Roman" w:cs="Times New Roman"/>
          <w:b/>
          <w:i/>
          <w:sz w:val="28"/>
          <w:szCs w:val="28"/>
        </w:rPr>
        <w:tab/>
      </w:r>
    </w:p>
    <w:p w14:paraId="2F032660" w14:textId="77777777" w:rsidR="00B541E6" w:rsidRPr="00B541E6" w:rsidRDefault="00B541E6" w:rsidP="00B541E6">
      <w:pPr>
        <w:tabs>
          <w:tab w:val="left" w:pos="2086"/>
        </w:tabs>
        <w:rPr>
          <w:rFonts w:ascii="Times New Roman" w:hAnsi="Times New Roman" w:cs="Times New Roman"/>
          <w:i/>
          <w:sz w:val="28"/>
          <w:szCs w:val="28"/>
        </w:rPr>
      </w:pPr>
      <w:r w:rsidRPr="00B541E6">
        <w:rPr>
          <w:rFonts w:ascii="Times New Roman" w:hAnsi="Times New Roman" w:cs="Times New Roman"/>
          <w:i/>
          <w:sz w:val="28"/>
          <w:szCs w:val="28"/>
        </w:rPr>
        <w:t>Using the example below, go through the main aspects of the introduction.</w:t>
      </w:r>
    </w:p>
    <w:p w14:paraId="26E40D43" w14:textId="77777777" w:rsidR="004D7BE9" w:rsidRPr="004D7BE9" w:rsidRDefault="004D7BE9" w:rsidP="004A724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Discuss the central theme/topic (context). </w:t>
      </w:r>
    </w:p>
    <w:p w14:paraId="15DD9BC2" w14:textId="77777777" w:rsidR="005058D9" w:rsidRDefault="005058D9" w:rsidP="004A724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Highlight the overall trends/main themes in the literature: conclusions made, conflicts in theory, methodology, evidence or the gaps or weaknesses in the literature. </w:t>
      </w:r>
    </w:p>
    <w:p w14:paraId="71AD21D6" w14:textId="77777777" w:rsidR="00020509" w:rsidRDefault="00020509" w:rsidP="004A724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There must be a thesis statem</w:t>
      </w:r>
      <w:r w:rsidR="00917D9E">
        <w:rPr>
          <w:rFonts w:ascii="Times New Roman" w:hAnsi="Times New Roman" w:cs="Times New Roman"/>
          <w:sz w:val="24"/>
          <w:szCs w:val="24"/>
        </w:rPr>
        <w:t>ent for the literature rev</w:t>
      </w:r>
      <w:r>
        <w:rPr>
          <w:rFonts w:ascii="Times New Roman" w:hAnsi="Times New Roman" w:cs="Times New Roman"/>
          <w:sz w:val="24"/>
          <w:szCs w:val="24"/>
        </w:rPr>
        <w:t>iew. The thesis statement does not necessarily have to present an argument or position, but can simply argue for a particular perspective on the material</w:t>
      </w:r>
      <w:r w:rsidR="00B33F93">
        <w:rPr>
          <w:rFonts w:ascii="Times New Roman" w:hAnsi="Times New Roman" w:cs="Times New Roman"/>
          <w:sz w:val="24"/>
          <w:szCs w:val="24"/>
        </w:rPr>
        <w:t xml:space="preserve"> (e.g. agree with 1 group of scholars)</w:t>
      </w:r>
      <w:r>
        <w:rPr>
          <w:rFonts w:ascii="Times New Roman" w:hAnsi="Times New Roman" w:cs="Times New Roman"/>
          <w:sz w:val="24"/>
          <w:szCs w:val="24"/>
        </w:rPr>
        <w:t>.</w:t>
      </w:r>
      <w:r w:rsidR="005058D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F81012" w14:textId="77777777" w:rsidR="00744B06" w:rsidRPr="004D7BE9" w:rsidRDefault="004D7BE9" w:rsidP="004A724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Give a general outline of how you will review this literature and why.  </w:t>
      </w:r>
    </w:p>
    <w:p w14:paraId="5C8D49CB" w14:textId="77777777" w:rsidR="00E85534" w:rsidRDefault="00E85534" w:rsidP="00744B06">
      <w:pPr>
        <w:rPr>
          <w:rFonts w:ascii="Times New Roman" w:hAnsi="Times New Roman" w:cs="Times New Roman"/>
          <w:sz w:val="24"/>
          <w:szCs w:val="24"/>
        </w:rPr>
      </w:pPr>
    </w:p>
    <w:p w14:paraId="3354E6FC" w14:textId="77777777" w:rsidR="00744B06" w:rsidRPr="00744B06" w:rsidRDefault="00744B06" w:rsidP="00744B06">
      <w:pPr>
        <w:pStyle w:val="ListParagraph"/>
        <w:rPr>
          <w:rFonts w:ascii="Times New Roman" w:hAnsi="Times New Roman" w:cs="Times New Roman"/>
          <w:sz w:val="24"/>
          <w:szCs w:val="24"/>
          <w:u w:val="single"/>
        </w:rPr>
      </w:pPr>
      <w:r w:rsidRPr="00744B06">
        <w:rPr>
          <w:rFonts w:ascii="Times New Roman" w:hAnsi="Times New Roman" w:cs="Times New Roman"/>
          <w:sz w:val="24"/>
          <w:szCs w:val="24"/>
          <w:u w:val="single"/>
        </w:rPr>
        <w:t xml:space="preserve">Phrases and sentences for academic writing </w:t>
      </w:r>
    </w:p>
    <w:p w14:paraId="5B2E1D26" w14:textId="77777777" w:rsidR="00744B06" w:rsidRDefault="00744B06" w:rsidP="00744B06">
      <w:pPr>
        <w:pStyle w:val="ListParagraph"/>
        <w:rPr>
          <w:rFonts w:ascii="Times New Roman" w:hAnsi="Times New Roman" w:cs="Times New Roman"/>
          <w:sz w:val="24"/>
          <w:szCs w:val="24"/>
        </w:rPr>
      </w:pPr>
    </w:p>
    <w:p w14:paraId="13211F36" w14:textId="77777777" w:rsidR="00744B06" w:rsidRPr="00744B06" w:rsidRDefault="00744B06" w:rsidP="00744B06">
      <w:pPr>
        <w:pStyle w:val="ListParagraph"/>
        <w:numPr>
          <w:ilvl w:val="0"/>
          <w:numId w:val="3"/>
        </w:numPr>
        <w:rPr>
          <w:rFonts w:ascii="Times New Roman" w:hAnsi="Times New Roman" w:cs="Times New Roman"/>
          <w:i/>
          <w:sz w:val="24"/>
          <w:szCs w:val="24"/>
        </w:rPr>
      </w:pPr>
      <w:r w:rsidRPr="00744B06">
        <w:rPr>
          <w:rFonts w:ascii="Times New Roman" w:hAnsi="Times New Roman" w:cs="Times New Roman"/>
          <w:i/>
          <w:sz w:val="24"/>
          <w:szCs w:val="24"/>
        </w:rPr>
        <w:t>Providing a context</w:t>
      </w:r>
    </w:p>
    <w:p w14:paraId="78B71D60" w14:textId="77777777" w:rsidR="00744B06" w:rsidRDefault="00744B06" w:rsidP="00BB748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Recent work in the field has shown that</w:t>
      </w:r>
    </w:p>
    <w:p w14:paraId="23EEE603" w14:textId="77777777" w:rsidR="00744B06" w:rsidRDefault="00744B06" w:rsidP="00BB748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It is generally assumed/known that… </w:t>
      </w:r>
    </w:p>
    <w:p w14:paraId="1EFAB791" w14:textId="77777777" w:rsidR="00744B06" w:rsidRDefault="00744B06" w:rsidP="00744B06">
      <w:pPr>
        <w:pStyle w:val="ListParagraph"/>
        <w:rPr>
          <w:rFonts w:ascii="Times New Roman" w:hAnsi="Times New Roman" w:cs="Times New Roman"/>
          <w:sz w:val="24"/>
          <w:szCs w:val="24"/>
        </w:rPr>
      </w:pPr>
    </w:p>
    <w:p w14:paraId="1360EB2D" w14:textId="77777777" w:rsidR="00744B06" w:rsidRDefault="00744B06" w:rsidP="00744B06">
      <w:pPr>
        <w:pStyle w:val="ListParagraph"/>
        <w:numPr>
          <w:ilvl w:val="0"/>
          <w:numId w:val="3"/>
        </w:numPr>
        <w:rPr>
          <w:rFonts w:ascii="Times New Roman" w:hAnsi="Times New Roman" w:cs="Times New Roman"/>
          <w:i/>
          <w:sz w:val="24"/>
          <w:szCs w:val="24"/>
        </w:rPr>
      </w:pPr>
      <w:r w:rsidRPr="00744B06">
        <w:rPr>
          <w:rFonts w:ascii="Times New Roman" w:hAnsi="Times New Roman" w:cs="Times New Roman"/>
          <w:i/>
          <w:sz w:val="24"/>
          <w:szCs w:val="24"/>
        </w:rPr>
        <w:t>Situating your writing/stating your aim</w:t>
      </w:r>
    </w:p>
    <w:p w14:paraId="082AEB5A" w14:textId="77777777" w:rsidR="00744B06" w:rsidRDefault="00744B06" w:rsidP="00BB748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This review considers….</w:t>
      </w:r>
    </w:p>
    <w:p w14:paraId="7193928A" w14:textId="77777777" w:rsidR="00744B06" w:rsidRDefault="00744B06" w:rsidP="00BB748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This discussion focuses on…</w:t>
      </w:r>
    </w:p>
    <w:p w14:paraId="4569B6D6" w14:textId="77777777" w:rsidR="00744B06" w:rsidRDefault="00744B06" w:rsidP="00744B06">
      <w:pPr>
        <w:pStyle w:val="ListParagraph"/>
        <w:rPr>
          <w:rFonts w:ascii="Times New Roman" w:hAnsi="Times New Roman" w:cs="Times New Roman"/>
          <w:sz w:val="24"/>
          <w:szCs w:val="24"/>
        </w:rPr>
      </w:pPr>
    </w:p>
    <w:p w14:paraId="03980F94" w14:textId="77777777" w:rsidR="00F5457B" w:rsidRDefault="00F5457B" w:rsidP="00744B06">
      <w:pPr>
        <w:pStyle w:val="ListParagraph"/>
        <w:rPr>
          <w:rFonts w:ascii="Times New Roman" w:hAnsi="Times New Roman" w:cs="Times New Roman"/>
          <w:sz w:val="24"/>
          <w:szCs w:val="24"/>
        </w:rPr>
      </w:pPr>
    </w:p>
    <w:p w14:paraId="7B9A6074" w14:textId="77777777" w:rsidR="00F5457B" w:rsidRDefault="00F5457B" w:rsidP="00744B06">
      <w:pPr>
        <w:pStyle w:val="ListParagraph"/>
        <w:rPr>
          <w:rFonts w:ascii="Times New Roman" w:hAnsi="Times New Roman" w:cs="Times New Roman"/>
          <w:sz w:val="24"/>
          <w:szCs w:val="24"/>
        </w:rPr>
      </w:pPr>
    </w:p>
    <w:p w14:paraId="6C732B1D" w14:textId="77777777" w:rsidR="00744B06" w:rsidRPr="00744B06" w:rsidRDefault="00744B06" w:rsidP="00744B06">
      <w:pPr>
        <w:pStyle w:val="ListParagraph"/>
        <w:numPr>
          <w:ilvl w:val="0"/>
          <w:numId w:val="3"/>
        </w:numPr>
        <w:rPr>
          <w:rFonts w:ascii="Times New Roman" w:hAnsi="Times New Roman" w:cs="Times New Roman"/>
          <w:i/>
          <w:sz w:val="24"/>
          <w:szCs w:val="24"/>
        </w:rPr>
      </w:pPr>
      <w:r w:rsidRPr="00744B06">
        <w:rPr>
          <w:rFonts w:ascii="Times New Roman" w:hAnsi="Times New Roman" w:cs="Times New Roman"/>
          <w:i/>
          <w:sz w:val="24"/>
          <w:szCs w:val="24"/>
        </w:rPr>
        <w:lastRenderedPageBreak/>
        <w:t>Outlining the structure</w:t>
      </w:r>
    </w:p>
    <w:p w14:paraId="1949E3CF" w14:textId="77777777" w:rsidR="00744B06" w:rsidRDefault="00744B06" w:rsidP="00BB748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review is divided into three main sections. Firstly…..is considered; secondly, ……is analysed and finally………. is done.</w:t>
      </w:r>
    </w:p>
    <w:p w14:paraId="42B541CF" w14:textId="77777777" w:rsidR="00744B06" w:rsidRDefault="009733BF" w:rsidP="00BB748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This review first considers…….and then……. </w:t>
      </w:r>
    </w:p>
    <w:p w14:paraId="3EAA7239" w14:textId="77777777" w:rsidR="00B541E6" w:rsidRDefault="00B541E6" w:rsidP="00B541E6">
      <w:pPr>
        <w:pStyle w:val="ListParagraph"/>
        <w:ind w:left="1080"/>
        <w:rPr>
          <w:rFonts w:ascii="Times New Roman" w:hAnsi="Times New Roman" w:cs="Times New Roman"/>
          <w:sz w:val="24"/>
          <w:szCs w:val="24"/>
        </w:rPr>
      </w:pPr>
    </w:p>
    <w:p w14:paraId="2BECCE3F" w14:textId="77777777" w:rsidR="00B541E6" w:rsidRDefault="00B541E6" w:rsidP="00B541E6">
      <w:pPr>
        <w:pStyle w:val="ListParagraph"/>
        <w:ind w:left="108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08430C8" wp14:editId="3A501D2F">
                <wp:simplePos x="0" y="0"/>
                <wp:positionH relativeFrom="column">
                  <wp:posOffset>-46990</wp:posOffset>
                </wp:positionH>
                <wp:positionV relativeFrom="paragraph">
                  <wp:posOffset>71120</wp:posOffset>
                </wp:positionV>
                <wp:extent cx="5565140" cy="2916555"/>
                <wp:effectExtent l="0" t="0" r="16510" b="17145"/>
                <wp:wrapNone/>
                <wp:docPr id="2" name="Text Box 2"/>
                <wp:cNvGraphicFramePr/>
                <a:graphic xmlns:a="http://schemas.openxmlformats.org/drawingml/2006/main">
                  <a:graphicData uri="http://schemas.microsoft.com/office/word/2010/wordprocessingShape">
                    <wps:wsp>
                      <wps:cNvSpPr txBox="1"/>
                      <wps:spPr>
                        <a:xfrm>
                          <a:off x="0" y="0"/>
                          <a:ext cx="5565140" cy="2916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475C62" w14:textId="77777777" w:rsidR="00995AE3" w:rsidRPr="00995AE3" w:rsidRDefault="008D455E">
                            <w:pPr>
                              <w:rPr>
                                <w:rFonts w:ascii="Times New Roman" w:hAnsi="Times New Roman" w:cs="Times New Roman"/>
                                <w:b/>
                                <w:sz w:val="24"/>
                                <w:szCs w:val="24"/>
                                <w:u w:val="single"/>
                              </w:rPr>
                            </w:pPr>
                            <w:r w:rsidRPr="00995AE3">
                              <w:rPr>
                                <w:rFonts w:ascii="Times New Roman" w:hAnsi="Times New Roman" w:cs="Times New Roman"/>
                                <w:b/>
                                <w:sz w:val="24"/>
                                <w:szCs w:val="24"/>
                                <w:u w:val="single"/>
                              </w:rPr>
                              <w:t>Example</w:t>
                            </w:r>
                            <w:r w:rsidR="00B541E6">
                              <w:rPr>
                                <w:rFonts w:ascii="Times New Roman" w:hAnsi="Times New Roman" w:cs="Times New Roman"/>
                                <w:b/>
                                <w:sz w:val="24"/>
                                <w:szCs w:val="24"/>
                                <w:u w:val="single"/>
                              </w:rPr>
                              <w:t xml:space="preserve">: </w:t>
                            </w:r>
                            <w:r w:rsidRPr="00995AE3">
                              <w:rPr>
                                <w:rFonts w:ascii="Times New Roman" w:hAnsi="Times New Roman" w:cs="Times New Roman"/>
                                <w:b/>
                                <w:sz w:val="24"/>
                                <w:szCs w:val="24"/>
                                <w:u w:val="single"/>
                              </w:rPr>
                              <w:t xml:space="preserve">Introduction </w:t>
                            </w:r>
                          </w:p>
                          <w:p w14:paraId="62AFD1A0" w14:textId="77777777" w:rsidR="008D455E" w:rsidRPr="00995AE3" w:rsidRDefault="008D455E" w:rsidP="00995AE3">
                            <w:pPr>
                              <w:jc w:val="both"/>
                              <w:rPr>
                                <w:rFonts w:ascii="Times New Roman" w:hAnsi="Times New Roman" w:cs="Times New Roman"/>
                                <w:sz w:val="24"/>
                                <w:szCs w:val="24"/>
                              </w:rPr>
                            </w:pPr>
                            <w:r w:rsidRPr="00995AE3">
                              <w:rPr>
                                <w:rFonts w:ascii="Times New Roman" w:hAnsi="Times New Roman" w:cs="Times New Roman"/>
                                <w:sz w:val="24"/>
                                <w:szCs w:val="24"/>
                              </w:rPr>
                              <w:t>The Neopatrimonial School refers to literature that attributes Africa’s poor political and economic record to Neopatrimonialism</w:t>
                            </w:r>
                            <w:r w:rsidR="00995AE3">
                              <w:rPr>
                                <w:rFonts w:ascii="Times New Roman" w:hAnsi="Times New Roman" w:cs="Times New Roman"/>
                                <w:sz w:val="24"/>
                                <w:szCs w:val="24"/>
                              </w:rPr>
                              <w:t xml:space="preserve">, </w:t>
                            </w:r>
                            <w:r w:rsidR="00B541E6">
                              <w:rPr>
                                <w:rFonts w:ascii="Times New Roman" w:hAnsi="Times New Roman" w:cs="Times New Roman"/>
                                <w:sz w:val="24"/>
                                <w:szCs w:val="24"/>
                              </w:rPr>
                              <w:t>which is</w:t>
                            </w:r>
                            <w:r w:rsidR="00995AE3">
                              <w:rPr>
                                <w:rFonts w:ascii="Times New Roman" w:hAnsi="Times New Roman" w:cs="Times New Roman"/>
                                <w:sz w:val="24"/>
                                <w:szCs w:val="24"/>
                              </w:rPr>
                              <w:t xml:space="preserve"> </w:t>
                            </w:r>
                            <w:r w:rsidR="007503F1" w:rsidRPr="00995AE3">
                              <w:rPr>
                                <w:rFonts w:ascii="Times New Roman" w:hAnsi="Times New Roman" w:cs="Times New Roman"/>
                                <w:sz w:val="24"/>
                                <w:szCs w:val="24"/>
                              </w:rPr>
                              <w:t>said to</w:t>
                            </w:r>
                            <w:r w:rsidRPr="00995AE3">
                              <w:rPr>
                                <w:rFonts w:ascii="Times New Roman" w:hAnsi="Times New Roman" w:cs="Times New Roman"/>
                                <w:sz w:val="24"/>
                                <w:szCs w:val="24"/>
                              </w:rPr>
                              <w:t xml:space="preserve"> </w:t>
                            </w:r>
                            <w:r w:rsidR="007503F1" w:rsidRPr="00995AE3">
                              <w:rPr>
                                <w:rFonts w:ascii="Times New Roman" w:hAnsi="Times New Roman" w:cs="Times New Roman"/>
                                <w:sz w:val="24"/>
                                <w:szCs w:val="24"/>
                              </w:rPr>
                              <w:t xml:space="preserve">have weakened the </w:t>
                            </w:r>
                            <w:r w:rsidR="00995AE3">
                              <w:rPr>
                                <w:rFonts w:ascii="Times New Roman" w:hAnsi="Times New Roman" w:cs="Times New Roman"/>
                                <w:sz w:val="24"/>
                                <w:szCs w:val="24"/>
                              </w:rPr>
                              <w:t>state’s</w:t>
                            </w:r>
                            <w:r w:rsidR="007503F1" w:rsidRPr="00995AE3">
                              <w:rPr>
                                <w:rFonts w:ascii="Times New Roman" w:hAnsi="Times New Roman" w:cs="Times New Roman"/>
                                <w:sz w:val="24"/>
                                <w:szCs w:val="24"/>
                              </w:rPr>
                              <w:t xml:space="preserve"> capability to foster development and economic growth</w:t>
                            </w:r>
                            <w:r w:rsidRPr="00995AE3">
                              <w:rPr>
                                <w:rFonts w:ascii="Times New Roman" w:hAnsi="Times New Roman" w:cs="Times New Roman"/>
                                <w:sz w:val="24"/>
                                <w:szCs w:val="24"/>
                              </w:rPr>
                              <w:t xml:space="preserve">. </w:t>
                            </w:r>
                            <w:r w:rsidR="007503F1" w:rsidRPr="00995AE3">
                              <w:rPr>
                                <w:rFonts w:ascii="Times New Roman" w:hAnsi="Times New Roman" w:cs="Times New Roman"/>
                                <w:sz w:val="24"/>
                                <w:szCs w:val="24"/>
                              </w:rPr>
                              <w:t>Incre</w:t>
                            </w:r>
                            <w:r w:rsidR="00995AE3">
                              <w:rPr>
                                <w:rFonts w:ascii="Times New Roman" w:hAnsi="Times New Roman" w:cs="Times New Roman"/>
                                <w:sz w:val="24"/>
                                <w:szCs w:val="24"/>
                              </w:rPr>
                              <w:t>a</w:t>
                            </w:r>
                            <w:r w:rsidR="007503F1" w:rsidRPr="00995AE3">
                              <w:rPr>
                                <w:rFonts w:ascii="Times New Roman" w:hAnsi="Times New Roman" w:cs="Times New Roman"/>
                                <w:sz w:val="24"/>
                                <w:szCs w:val="24"/>
                              </w:rPr>
                              <w:t>singly arguments have emerged which challenge this view on the basis of the very utility of the concept as an explanatory tool in Africa. The main argument is that neopatrimonialism merely describes the style of governance in a country, but does not indicate the type of strategies or policies a state will pursue and with what success. This paper aims to review these two contrasting sets of literature in order to illustrate</w:t>
                            </w:r>
                            <w:r w:rsidR="00995AE3" w:rsidRPr="00995AE3">
                              <w:rPr>
                                <w:rFonts w:ascii="Times New Roman" w:hAnsi="Times New Roman" w:cs="Times New Roman"/>
                                <w:sz w:val="24"/>
                                <w:szCs w:val="24"/>
                              </w:rPr>
                              <w:t xml:space="preserve"> that Neopatrimonialism does not necessarily lead to underdevelopment. </w:t>
                            </w:r>
                            <w:r w:rsidR="00995AE3">
                              <w:rPr>
                                <w:rFonts w:ascii="Times New Roman" w:hAnsi="Times New Roman" w:cs="Times New Roman"/>
                                <w:sz w:val="24"/>
                                <w:szCs w:val="24"/>
                              </w:rPr>
                              <w:t>The review first highlight</w:t>
                            </w:r>
                            <w:r w:rsidR="00995AE3" w:rsidRPr="00995AE3">
                              <w:rPr>
                                <w:rFonts w:ascii="Times New Roman" w:hAnsi="Times New Roman" w:cs="Times New Roman"/>
                                <w:sz w:val="24"/>
                                <w:szCs w:val="24"/>
                              </w:rPr>
                              <w:t xml:space="preserve">s the </w:t>
                            </w:r>
                            <w:r w:rsidR="00995AE3">
                              <w:rPr>
                                <w:rFonts w:ascii="Times New Roman" w:hAnsi="Times New Roman" w:cs="Times New Roman"/>
                                <w:sz w:val="24"/>
                                <w:szCs w:val="24"/>
                              </w:rPr>
                              <w:t xml:space="preserve">main </w:t>
                            </w:r>
                            <w:r w:rsidR="00995AE3" w:rsidRPr="00995AE3">
                              <w:rPr>
                                <w:rFonts w:ascii="Times New Roman" w:hAnsi="Times New Roman" w:cs="Times New Roman"/>
                                <w:sz w:val="24"/>
                                <w:szCs w:val="24"/>
                              </w:rPr>
                              <w:t>argument</w:t>
                            </w:r>
                            <w:r w:rsidR="00995AE3">
                              <w:rPr>
                                <w:rFonts w:ascii="Times New Roman" w:hAnsi="Times New Roman" w:cs="Times New Roman"/>
                                <w:sz w:val="24"/>
                                <w:szCs w:val="24"/>
                              </w:rPr>
                              <w:t xml:space="preserve">s of the neopatrimonial </w:t>
                            </w:r>
                            <w:r w:rsidR="00995AE3" w:rsidRPr="00995AE3">
                              <w:rPr>
                                <w:rFonts w:ascii="Times New Roman" w:hAnsi="Times New Roman" w:cs="Times New Roman"/>
                                <w:sz w:val="24"/>
                                <w:szCs w:val="24"/>
                              </w:rPr>
                              <w:t xml:space="preserve">school and critiques these arguments by reflecting on the contrasting emerging literature.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left:0;text-align:left;margin-left:-3.65pt;margin-top:5.6pt;width:438.2pt;height:229.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" fillcolor="white [3201]" strokeweight=".5pt">
                <v:textbox>
                  <w:txbxContent>
                    <w:p w14:paraId="0E475C62" w14:textId="77777777" w:rsidR="00995AE3" w:rsidRPr="00995AE3" w:rsidRDefault="008D455E">
                      <w:pPr>
                        <w:rPr>
                          <w:rFonts w:ascii="Times New Roman" w:hAnsi="Times New Roman" w:cs="Times New Roman"/>
                          <w:b/>
                          <w:sz w:val="24"/>
                          <w:szCs w:val="24"/>
                          <w:u w:val="single"/>
                        </w:rPr>
                      </w:pPr>
                      <w:r w:rsidRPr="00995AE3">
                        <w:rPr>
                          <w:rFonts w:ascii="Times New Roman" w:hAnsi="Times New Roman" w:cs="Times New Roman"/>
                          <w:b/>
                          <w:sz w:val="24"/>
                          <w:szCs w:val="24"/>
                          <w:u w:val="single"/>
                        </w:rPr>
                        <w:t>Example</w:t>
                      </w:r>
                      <w:r w:rsidR="00B541E6">
                        <w:rPr>
                          <w:rFonts w:ascii="Times New Roman" w:hAnsi="Times New Roman" w:cs="Times New Roman"/>
                          <w:b/>
                          <w:sz w:val="24"/>
                          <w:szCs w:val="24"/>
                          <w:u w:val="single"/>
                        </w:rPr>
                        <w:t xml:space="preserve">: </w:t>
                      </w:r>
                      <w:r w:rsidRPr="00995AE3">
                        <w:rPr>
                          <w:rFonts w:ascii="Times New Roman" w:hAnsi="Times New Roman" w:cs="Times New Roman"/>
                          <w:b/>
                          <w:sz w:val="24"/>
                          <w:szCs w:val="24"/>
                          <w:u w:val="single"/>
                        </w:rPr>
                        <w:t xml:space="preserve">Introduction </w:t>
                      </w:r>
                    </w:p>
                    <w:p w14:paraId="62AFD1A0" w14:textId="77777777" w:rsidR="008D455E" w:rsidRPr="00995AE3" w:rsidRDefault="008D455E" w:rsidP="00995AE3">
                      <w:pPr>
                        <w:jc w:val="both"/>
                        <w:rPr>
                          <w:rFonts w:ascii="Times New Roman" w:hAnsi="Times New Roman" w:cs="Times New Roman"/>
                          <w:sz w:val="24"/>
                          <w:szCs w:val="24"/>
                        </w:rPr>
                      </w:pPr>
                      <w:r w:rsidRPr="00995AE3">
                        <w:rPr>
                          <w:rFonts w:ascii="Times New Roman" w:hAnsi="Times New Roman" w:cs="Times New Roman"/>
                          <w:sz w:val="24"/>
                          <w:szCs w:val="24"/>
                        </w:rPr>
                        <w:t>The Neopatrimonial School refers to literature that attributes Africa’s poor political and economic record to Neopatrimonialism</w:t>
                      </w:r>
                      <w:r w:rsidR="00995AE3">
                        <w:rPr>
                          <w:rFonts w:ascii="Times New Roman" w:hAnsi="Times New Roman" w:cs="Times New Roman"/>
                          <w:sz w:val="24"/>
                          <w:szCs w:val="24"/>
                        </w:rPr>
                        <w:t xml:space="preserve">, </w:t>
                      </w:r>
                      <w:r w:rsidR="00B541E6">
                        <w:rPr>
                          <w:rFonts w:ascii="Times New Roman" w:hAnsi="Times New Roman" w:cs="Times New Roman"/>
                          <w:sz w:val="24"/>
                          <w:szCs w:val="24"/>
                        </w:rPr>
                        <w:t>which is</w:t>
                      </w:r>
                      <w:r w:rsidR="00995AE3">
                        <w:rPr>
                          <w:rFonts w:ascii="Times New Roman" w:hAnsi="Times New Roman" w:cs="Times New Roman"/>
                          <w:sz w:val="24"/>
                          <w:szCs w:val="24"/>
                        </w:rPr>
                        <w:t xml:space="preserve"> </w:t>
                      </w:r>
                      <w:r w:rsidR="007503F1" w:rsidRPr="00995AE3">
                        <w:rPr>
                          <w:rFonts w:ascii="Times New Roman" w:hAnsi="Times New Roman" w:cs="Times New Roman"/>
                          <w:sz w:val="24"/>
                          <w:szCs w:val="24"/>
                        </w:rPr>
                        <w:t>said to</w:t>
                      </w:r>
                      <w:r w:rsidRPr="00995AE3">
                        <w:rPr>
                          <w:rFonts w:ascii="Times New Roman" w:hAnsi="Times New Roman" w:cs="Times New Roman"/>
                          <w:sz w:val="24"/>
                          <w:szCs w:val="24"/>
                        </w:rPr>
                        <w:t xml:space="preserve"> </w:t>
                      </w:r>
                      <w:r w:rsidR="007503F1" w:rsidRPr="00995AE3">
                        <w:rPr>
                          <w:rFonts w:ascii="Times New Roman" w:hAnsi="Times New Roman" w:cs="Times New Roman"/>
                          <w:sz w:val="24"/>
                          <w:szCs w:val="24"/>
                        </w:rPr>
                        <w:t xml:space="preserve">have weakened the </w:t>
                      </w:r>
                      <w:r w:rsidR="00995AE3">
                        <w:rPr>
                          <w:rFonts w:ascii="Times New Roman" w:hAnsi="Times New Roman" w:cs="Times New Roman"/>
                          <w:sz w:val="24"/>
                          <w:szCs w:val="24"/>
                        </w:rPr>
                        <w:t>state’s</w:t>
                      </w:r>
                      <w:r w:rsidR="007503F1" w:rsidRPr="00995AE3">
                        <w:rPr>
                          <w:rFonts w:ascii="Times New Roman" w:hAnsi="Times New Roman" w:cs="Times New Roman"/>
                          <w:sz w:val="24"/>
                          <w:szCs w:val="24"/>
                        </w:rPr>
                        <w:t xml:space="preserve"> capability to foster development and economic growth</w:t>
                      </w:r>
                      <w:r w:rsidRPr="00995AE3">
                        <w:rPr>
                          <w:rFonts w:ascii="Times New Roman" w:hAnsi="Times New Roman" w:cs="Times New Roman"/>
                          <w:sz w:val="24"/>
                          <w:szCs w:val="24"/>
                        </w:rPr>
                        <w:t xml:space="preserve">. </w:t>
                      </w:r>
                      <w:r w:rsidR="007503F1" w:rsidRPr="00995AE3">
                        <w:rPr>
                          <w:rFonts w:ascii="Times New Roman" w:hAnsi="Times New Roman" w:cs="Times New Roman"/>
                          <w:sz w:val="24"/>
                          <w:szCs w:val="24"/>
                        </w:rPr>
                        <w:t>Incre</w:t>
                      </w:r>
                      <w:r w:rsidR="00995AE3">
                        <w:rPr>
                          <w:rFonts w:ascii="Times New Roman" w:hAnsi="Times New Roman" w:cs="Times New Roman"/>
                          <w:sz w:val="24"/>
                          <w:szCs w:val="24"/>
                        </w:rPr>
                        <w:t>a</w:t>
                      </w:r>
                      <w:r w:rsidR="007503F1" w:rsidRPr="00995AE3">
                        <w:rPr>
                          <w:rFonts w:ascii="Times New Roman" w:hAnsi="Times New Roman" w:cs="Times New Roman"/>
                          <w:sz w:val="24"/>
                          <w:szCs w:val="24"/>
                        </w:rPr>
                        <w:t>singly arguments have emerged which challenge this view on the basis of the very utility of the concept as an explanatory tool in Africa. The main argument is that neopatrimonialism merely describes the style of governance in a country, but does not indicate the type of strategies or policies a state will pursue and with what success. This paper aims to review these two contrasting sets of literature in order to illustrate</w:t>
                      </w:r>
                      <w:r w:rsidR="00995AE3" w:rsidRPr="00995AE3">
                        <w:rPr>
                          <w:rFonts w:ascii="Times New Roman" w:hAnsi="Times New Roman" w:cs="Times New Roman"/>
                          <w:sz w:val="24"/>
                          <w:szCs w:val="24"/>
                        </w:rPr>
                        <w:t xml:space="preserve"> that Neopatrimonialism does not necessarily lead to underdevelopment. </w:t>
                      </w:r>
                      <w:r w:rsidR="00995AE3">
                        <w:rPr>
                          <w:rFonts w:ascii="Times New Roman" w:hAnsi="Times New Roman" w:cs="Times New Roman"/>
                          <w:sz w:val="24"/>
                          <w:szCs w:val="24"/>
                        </w:rPr>
                        <w:t>The review first highlight</w:t>
                      </w:r>
                      <w:r w:rsidR="00995AE3" w:rsidRPr="00995AE3">
                        <w:rPr>
                          <w:rFonts w:ascii="Times New Roman" w:hAnsi="Times New Roman" w:cs="Times New Roman"/>
                          <w:sz w:val="24"/>
                          <w:szCs w:val="24"/>
                        </w:rPr>
                        <w:t xml:space="preserve">s the </w:t>
                      </w:r>
                      <w:r w:rsidR="00995AE3">
                        <w:rPr>
                          <w:rFonts w:ascii="Times New Roman" w:hAnsi="Times New Roman" w:cs="Times New Roman"/>
                          <w:sz w:val="24"/>
                          <w:szCs w:val="24"/>
                        </w:rPr>
                        <w:t xml:space="preserve">main </w:t>
                      </w:r>
                      <w:r w:rsidR="00995AE3" w:rsidRPr="00995AE3">
                        <w:rPr>
                          <w:rFonts w:ascii="Times New Roman" w:hAnsi="Times New Roman" w:cs="Times New Roman"/>
                          <w:sz w:val="24"/>
                          <w:szCs w:val="24"/>
                        </w:rPr>
                        <w:t>argument</w:t>
                      </w:r>
                      <w:r w:rsidR="00995AE3">
                        <w:rPr>
                          <w:rFonts w:ascii="Times New Roman" w:hAnsi="Times New Roman" w:cs="Times New Roman"/>
                          <w:sz w:val="24"/>
                          <w:szCs w:val="24"/>
                        </w:rPr>
                        <w:t xml:space="preserve">s of the neopatrimonial </w:t>
                      </w:r>
                      <w:r w:rsidR="00995AE3" w:rsidRPr="00995AE3">
                        <w:rPr>
                          <w:rFonts w:ascii="Times New Roman" w:hAnsi="Times New Roman" w:cs="Times New Roman"/>
                          <w:sz w:val="24"/>
                          <w:szCs w:val="24"/>
                        </w:rPr>
                        <w:t xml:space="preserve">school and critiques these arguments by reflecting on the contrasting emerging literature. </w:t>
                      </w:r>
                    </w:p>
                  </w:txbxContent>
                </v:textbox>
              </v:shape>
            </w:pict>
          </mc:Fallback>
        </mc:AlternateContent>
      </w:r>
    </w:p>
    <w:p w14:paraId="36B1230D" w14:textId="77777777" w:rsidR="00B541E6" w:rsidRDefault="00B541E6" w:rsidP="00B541E6">
      <w:pPr>
        <w:rPr>
          <w:rFonts w:ascii="Times New Roman" w:hAnsi="Times New Roman" w:cs="Times New Roman"/>
          <w:sz w:val="24"/>
          <w:szCs w:val="24"/>
        </w:rPr>
      </w:pPr>
    </w:p>
    <w:p w14:paraId="449A6D3C" w14:textId="77777777" w:rsidR="00B541E6" w:rsidRDefault="00B541E6" w:rsidP="00B541E6">
      <w:pPr>
        <w:rPr>
          <w:rFonts w:ascii="Times New Roman" w:hAnsi="Times New Roman" w:cs="Times New Roman"/>
          <w:sz w:val="24"/>
          <w:szCs w:val="24"/>
        </w:rPr>
      </w:pPr>
    </w:p>
    <w:p w14:paraId="735D6385" w14:textId="77777777" w:rsidR="00B541E6" w:rsidRPr="00B541E6" w:rsidRDefault="00B541E6" w:rsidP="00B541E6">
      <w:pPr>
        <w:rPr>
          <w:rFonts w:ascii="Times New Roman" w:hAnsi="Times New Roman" w:cs="Times New Roman"/>
          <w:sz w:val="24"/>
          <w:szCs w:val="24"/>
        </w:rPr>
      </w:pPr>
    </w:p>
    <w:p w14:paraId="60BFE584" w14:textId="77777777" w:rsidR="004D7BE9" w:rsidRDefault="004D7BE9" w:rsidP="004D7BE9">
      <w:pPr>
        <w:rPr>
          <w:rFonts w:ascii="Times New Roman" w:hAnsi="Times New Roman" w:cs="Times New Roman"/>
          <w:sz w:val="24"/>
          <w:szCs w:val="24"/>
        </w:rPr>
      </w:pPr>
    </w:p>
    <w:p w14:paraId="3CD4F110" w14:textId="77777777" w:rsidR="008D455E" w:rsidRDefault="008D455E" w:rsidP="004D7BE9">
      <w:pPr>
        <w:rPr>
          <w:rFonts w:ascii="Times New Roman" w:hAnsi="Times New Roman" w:cs="Times New Roman"/>
          <w:sz w:val="24"/>
          <w:szCs w:val="24"/>
        </w:rPr>
      </w:pPr>
    </w:p>
    <w:p w14:paraId="5030D32B" w14:textId="77777777" w:rsidR="008D455E" w:rsidRDefault="008D455E" w:rsidP="004D7BE9">
      <w:pPr>
        <w:rPr>
          <w:rFonts w:ascii="Times New Roman" w:hAnsi="Times New Roman" w:cs="Times New Roman"/>
          <w:sz w:val="24"/>
          <w:szCs w:val="24"/>
        </w:rPr>
      </w:pPr>
    </w:p>
    <w:p w14:paraId="7C220916" w14:textId="77777777" w:rsidR="008D455E" w:rsidRPr="004D7BE9" w:rsidRDefault="008D455E" w:rsidP="004D7BE9">
      <w:pPr>
        <w:rPr>
          <w:rFonts w:ascii="Times New Roman" w:hAnsi="Times New Roman" w:cs="Times New Roman"/>
          <w:sz w:val="24"/>
          <w:szCs w:val="24"/>
        </w:rPr>
      </w:pPr>
    </w:p>
    <w:p w14:paraId="40C3837C" w14:textId="77777777" w:rsidR="00917D9E" w:rsidRDefault="00917D9E" w:rsidP="00917D9E">
      <w:pPr>
        <w:rPr>
          <w:rFonts w:ascii="Times New Roman" w:hAnsi="Times New Roman" w:cs="Times New Roman"/>
          <w:sz w:val="24"/>
          <w:szCs w:val="24"/>
        </w:rPr>
      </w:pPr>
    </w:p>
    <w:p w14:paraId="2797F481" w14:textId="77777777" w:rsidR="008D455E" w:rsidRDefault="008D455E" w:rsidP="00917D9E">
      <w:pPr>
        <w:rPr>
          <w:rFonts w:ascii="Times New Roman" w:hAnsi="Times New Roman" w:cs="Times New Roman"/>
          <w:sz w:val="24"/>
          <w:szCs w:val="24"/>
        </w:rPr>
      </w:pPr>
    </w:p>
    <w:p w14:paraId="0B8BC525" w14:textId="77777777" w:rsidR="00B541E6" w:rsidRPr="00B541E6" w:rsidRDefault="00917D9E" w:rsidP="00B541E6">
      <w:pPr>
        <w:rPr>
          <w:rFonts w:ascii="Times New Roman" w:hAnsi="Times New Roman" w:cs="Times New Roman"/>
          <w:b/>
          <w:i/>
          <w:sz w:val="28"/>
          <w:szCs w:val="28"/>
        </w:rPr>
      </w:pPr>
      <w:r w:rsidRPr="004D7BE9">
        <w:rPr>
          <w:rFonts w:ascii="Times New Roman" w:hAnsi="Times New Roman" w:cs="Times New Roman"/>
          <w:b/>
          <w:i/>
          <w:sz w:val="28"/>
          <w:szCs w:val="28"/>
        </w:rPr>
        <w:t>Body:</w:t>
      </w:r>
    </w:p>
    <w:p w14:paraId="0C16CC79" w14:textId="77777777" w:rsidR="00B541E6" w:rsidRDefault="00B541E6" w:rsidP="00B541E6">
      <w:pPr>
        <w:pStyle w:val="ListParagraph"/>
        <w:jc w:val="both"/>
        <w:rPr>
          <w:rFonts w:ascii="Times New Roman" w:hAnsi="Times New Roman" w:cs="Times New Roman"/>
          <w:sz w:val="24"/>
          <w:szCs w:val="24"/>
        </w:rPr>
      </w:pPr>
    </w:p>
    <w:p w14:paraId="61AF01FD" w14:textId="77777777" w:rsidR="004D7BE9" w:rsidRDefault="005058D9" w:rsidP="00C21486">
      <w:pPr>
        <w:pStyle w:val="ListParagraph"/>
        <w:numPr>
          <w:ilvl w:val="0"/>
          <w:numId w:val="3"/>
        </w:numPr>
        <w:jc w:val="both"/>
        <w:rPr>
          <w:rFonts w:ascii="Times New Roman" w:hAnsi="Times New Roman" w:cs="Times New Roman"/>
          <w:sz w:val="24"/>
          <w:szCs w:val="24"/>
        </w:rPr>
      </w:pPr>
      <w:r w:rsidRPr="00C21486">
        <w:rPr>
          <w:rFonts w:ascii="Times New Roman" w:hAnsi="Times New Roman" w:cs="Times New Roman"/>
          <w:sz w:val="24"/>
          <w:szCs w:val="24"/>
        </w:rPr>
        <w:t>Discu</w:t>
      </w:r>
      <w:r w:rsidR="00917D9E" w:rsidRPr="00C21486">
        <w:rPr>
          <w:rFonts w:ascii="Times New Roman" w:hAnsi="Times New Roman" w:cs="Times New Roman"/>
          <w:sz w:val="24"/>
          <w:szCs w:val="24"/>
        </w:rPr>
        <w:t>ss the sources. This can be done in subsections, grouping various works thematically /major debates in the literature, chronologically/ the intellectual progression of the field or methodologically.</w:t>
      </w:r>
      <w:r w:rsidR="008401B0" w:rsidRPr="00C21486">
        <w:rPr>
          <w:rFonts w:ascii="Times New Roman" w:hAnsi="Times New Roman" w:cs="Times New Roman"/>
          <w:sz w:val="24"/>
          <w:szCs w:val="24"/>
        </w:rPr>
        <w:t xml:space="preserve"> </w:t>
      </w:r>
    </w:p>
    <w:p w14:paraId="11EC446B" w14:textId="77777777" w:rsidR="00C21486" w:rsidRDefault="00C21486" w:rsidP="00C21486">
      <w:pPr>
        <w:pStyle w:val="ListParagraph"/>
        <w:jc w:val="both"/>
        <w:rPr>
          <w:rFonts w:ascii="Times New Roman" w:hAnsi="Times New Roman" w:cs="Times New Roman"/>
          <w:sz w:val="24"/>
          <w:szCs w:val="24"/>
        </w:rPr>
      </w:pPr>
    </w:p>
    <w:p w14:paraId="300979DD" w14:textId="77777777" w:rsidR="00C21486" w:rsidRPr="007F0780" w:rsidRDefault="00C21486" w:rsidP="00C21486">
      <w:pPr>
        <w:pStyle w:val="ListParagraph"/>
        <w:jc w:val="both"/>
        <w:rPr>
          <w:rFonts w:ascii="Times New Roman" w:hAnsi="Times New Roman" w:cs="Times New Roman"/>
          <w:i/>
          <w:sz w:val="24"/>
          <w:szCs w:val="24"/>
        </w:rPr>
      </w:pPr>
      <w:r w:rsidRPr="007F0780">
        <w:rPr>
          <w:rFonts w:ascii="Times New Roman" w:hAnsi="Times New Roman" w:cs="Times New Roman"/>
          <w:i/>
          <w:sz w:val="24"/>
          <w:szCs w:val="24"/>
        </w:rPr>
        <w:t>Illicit responses from the class on the definition and examples of a chronological, thematic and methodological approach to writing a literature review</w:t>
      </w:r>
      <w:r w:rsidR="007F0780" w:rsidRPr="007F0780">
        <w:rPr>
          <w:rFonts w:ascii="Times New Roman" w:hAnsi="Times New Roman" w:cs="Times New Roman"/>
          <w:i/>
          <w:sz w:val="24"/>
          <w:szCs w:val="24"/>
        </w:rPr>
        <w:t>. Please change the examples below to content relevant to your course</w:t>
      </w:r>
      <w:r w:rsidRPr="007F0780">
        <w:rPr>
          <w:rFonts w:ascii="Times New Roman" w:hAnsi="Times New Roman" w:cs="Times New Roman"/>
          <w:i/>
          <w:sz w:val="24"/>
          <w:szCs w:val="24"/>
        </w:rPr>
        <w:t xml:space="preserve">: </w:t>
      </w:r>
    </w:p>
    <w:p w14:paraId="7694E794" w14:textId="77777777" w:rsidR="00C21486" w:rsidRPr="00C21486" w:rsidRDefault="00C21486" w:rsidP="00C21486">
      <w:pPr>
        <w:pStyle w:val="ListParagraph"/>
        <w:jc w:val="both"/>
        <w:rPr>
          <w:rFonts w:ascii="Times New Roman" w:hAnsi="Times New Roman" w:cs="Times New Roman"/>
          <w:sz w:val="24"/>
          <w:szCs w:val="24"/>
        </w:rPr>
      </w:pPr>
    </w:p>
    <w:p w14:paraId="4984FFDE" w14:textId="77777777" w:rsidR="00995AE3" w:rsidRDefault="00E85534" w:rsidP="004A7249">
      <w:pPr>
        <w:pStyle w:val="ListParagraph"/>
        <w:numPr>
          <w:ilvl w:val="0"/>
          <w:numId w:val="19"/>
        </w:numPr>
        <w:jc w:val="both"/>
        <w:rPr>
          <w:rFonts w:ascii="Times New Roman" w:hAnsi="Times New Roman" w:cs="Times New Roman"/>
          <w:sz w:val="24"/>
          <w:szCs w:val="24"/>
        </w:rPr>
      </w:pPr>
      <w:r w:rsidRPr="00AE01DB">
        <w:rPr>
          <w:rFonts w:ascii="Times New Roman" w:hAnsi="Times New Roman" w:cs="Times New Roman"/>
          <w:i/>
          <w:sz w:val="24"/>
          <w:szCs w:val="24"/>
        </w:rPr>
        <w:t>Chronological</w:t>
      </w:r>
      <w:r w:rsidRPr="00E85534">
        <w:rPr>
          <w:rFonts w:ascii="Times New Roman" w:hAnsi="Times New Roman" w:cs="Times New Roman"/>
          <w:i/>
          <w:sz w:val="24"/>
          <w:szCs w:val="24"/>
        </w:rPr>
        <w:t>:</w:t>
      </w:r>
      <w:r>
        <w:rPr>
          <w:rFonts w:ascii="Times New Roman" w:hAnsi="Times New Roman" w:cs="Times New Roman"/>
          <w:sz w:val="24"/>
          <w:szCs w:val="24"/>
        </w:rPr>
        <w:t xml:space="preserve"> organise your review according to when </w:t>
      </w:r>
      <w:r w:rsidR="00AE01DB">
        <w:rPr>
          <w:rFonts w:ascii="Times New Roman" w:hAnsi="Times New Roman" w:cs="Times New Roman"/>
          <w:sz w:val="24"/>
          <w:szCs w:val="24"/>
        </w:rPr>
        <w:t>the sources were published, o</w:t>
      </w:r>
      <w:r>
        <w:rPr>
          <w:rFonts w:ascii="Times New Roman" w:hAnsi="Times New Roman" w:cs="Times New Roman"/>
          <w:sz w:val="24"/>
          <w:szCs w:val="24"/>
        </w:rPr>
        <w:t>nly do this if the order demonstrates an important trend. You can also organise the sources chronologically according to the history of the topic</w:t>
      </w:r>
      <w:r w:rsidR="00995AE3">
        <w:rPr>
          <w:rFonts w:ascii="Times New Roman" w:hAnsi="Times New Roman" w:cs="Times New Roman"/>
          <w:sz w:val="24"/>
          <w:szCs w:val="24"/>
        </w:rPr>
        <w:t>.</w:t>
      </w:r>
    </w:p>
    <w:p w14:paraId="0E58BF18" w14:textId="77777777" w:rsidR="00C21486" w:rsidRDefault="007F0780" w:rsidP="00C21486">
      <w:pPr>
        <w:pStyle w:val="ListParagraph"/>
        <w:ind w:left="108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E7C5437" wp14:editId="72B78809">
                <wp:simplePos x="0" y="0"/>
                <wp:positionH relativeFrom="column">
                  <wp:posOffset>457200</wp:posOffset>
                </wp:positionH>
                <wp:positionV relativeFrom="paragraph">
                  <wp:posOffset>180231</wp:posOffset>
                </wp:positionV>
                <wp:extent cx="5312410" cy="1718441"/>
                <wp:effectExtent l="0" t="0" r="21590" b="15240"/>
                <wp:wrapNone/>
                <wp:docPr id="3" name="Text Box 3"/>
                <wp:cNvGraphicFramePr/>
                <a:graphic xmlns:a="http://schemas.openxmlformats.org/drawingml/2006/main">
                  <a:graphicData uri="http://schemas.microsoft.com/office/word/2010/wordprocessingShape">
                    <wps:wsp>
                      <wps:cNvSpPr txBox="1"/>
                      <wps:spPr>
                        <a:xfrm>
                          <a:off x="0" y="0"/>
                          <a:ext cx="5312410" cy="1718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05F7DD" w14:textId="77777777" w:rsidR="00C21486" w:rsidRPr="007F0780" w:rsidRDefault="00C21486" w:rsidP="00C21486">
                            <w:pPr>
                              <w:pStyle w:val="ListParagraph"/>
                              <w:ind w:left="0"/>
                              <w:jc w:val="both"/>
                              <w:rPr>
                                <w:rFonts w:ascii="Times New Roman" w:hAnsi="Times New Roman" w:cs="Times New Roman"/>
                                <w:sz w:val="24"/>
                                <w:szCs w:val="24"/>
                                <w:u w:val="single"/>
                              </w:rPr>
                            </w:pPr>
                            <w:r w:rsidRPr="007F0780">
                              <w:rPr>
                                <w:rFonts w:ascii="Times New Roman" w:hAnsi="Times New Roman" w:cs="Times New Roman"/>
                                <w:sz w:val="24"/>
                                <w:szCs w:val="24"/>
                                <w:u w:val="single"/>
                              </w:rPr>
                              <w:t>Example: Development</w:t>
                            </w:r>
                            <w:r w:rsidR="007F0780">
                              <w:rPr>
                                <w:rFonts w:ascii="Times New Roman" w:hAnsi="Times New Roman" w:cs="Times New Roman"/>
                                <w:sz w:val="24"/>
                                <w:szCs w:val="24"/>
                                <w:u w:val="single"/>
                              </w:rPr>
                              <w:t>al States</w:t>
                            </w:r>
                            <w:r w:rsidRPr="007F0780">
                              <w:rPr>
                                <w:rFonts w:ascii="Times New Roman" w:hAnsi="Times New Roman" w:cs="Times New Roman"/>
                                <w:sz w:val="24"/>
                                <w:szCs w:val="24"/>
                                <w:u w:val="single"/>
                              </w:rPr>
                              <w:t xml:space="preserve"> in Africa, </w:t>
                            </w:r>
                          </w:p>
                          <w:p w14:paraId="2B028DE3" w14:textId="77777777" w:rsidR="00C21486" w:rsidRDefault="00C21486" w:rsidP="007F0780">
                            <w:pPr>
                              <w:pStyle w:val="ListParagraph"/>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1964</w:t>
                            </w:r>
                            <w:r w:rsidR="007F0780">
                              <w:rPr>
                                <w:rFonts w:ascii="Times New Roman" w:hAnsi="Times New Roman" w:cs="Times New Roman"/>
                                <w:sz w:val="24"/>
                                <w:szCs w:val="24"/>
                              </w:rPr>
                              <w:t>-1989</w:t>
                            </w:r>
                            <w:r>
                              <w:rPr>
                                <w:rFonts w:ascii="Times New Roman" w:hAnsi="Times New Roman" w:cs="Times New Roman"/>
                                <w:sz w:val="24"/>
                                <w:szCs w:val="24"/>
                              </w:rPr>
                              <w:t xml:space="preserve">: the authoritarian advantage: the success of the East Asian Tigers.  </w:t>
                            </w:r>
                          </w:p>
                          <w:p w14:paraId="1C0A0493" w14:textId="77777777" w:rsidR="00C21486" w:rsidRDefault="00C21486" w:rsidP="007F0780">
                            <w:pPr>
                              <w:pStyle w:val="ListParagraph"/>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1990- date: democracy is crucial to development: democratic developmental states. </w:t>
                            </w:r>
                          </w:p>
                          <w:p w14:paraId="475E3D57" w14:textId="77777777" w:rsidR="00C21486" w:rsidRPr="00C21486" w:rsidRDefault="00C21486" w:rsidP="00C21486">
                            <w:pPr>
                              <w:ind w:left="360"/>
                              <w:jc w:val="both"/>
                              <w:rPr>
                                <w:rFonts w:ascii="Times New Roman" w:hAnsi="Times New Roman" w:cs="Times New Roman"/>
                                <w:sz w:val="24"/>
                                <w:szCs w:val="24"/>
                              </w:rPr>
                            </w:pPr>
                            <w:r>
                              <w:rPr>
                                <w:rFonts w:ascii="Times New Roman" w:hAnsi="Times New Roman" w:cs="Times New Roman"/>
                                <w:sz w:val="24"/>
                                <w:szCs w:val="24"/>
                              </w:rPr>
                              <w:t>This approach</w:t>
                            </w:r>
                            <w:r w:rsidRPr="00C21486">
                              <w:rPr>
                                <w:rFonts w:ascii="Times New Roman" w:hAnsi="Times New Roman" w:cs="Times New Roman"/>
                                <w:sz w:val="24"/>
                                <w:szCs w:val="24"/>
                              </w:rPr>
                              <w:t xml:space="preserve"> could combine sources written at different t</w:t>
                            </w:r>
                            <w:r w:rsidR="007F0780">
                              <w:rPr>
                                <w:rFonts w:ascii="Times New Roman" w:hAnsi="Times New Roman" w:cs="Times New Roman"/>
                                <w:sz w:val="24"/>
                                <w:szCs w:val="24"/>
                              </w:rPr>
                              <w:t>ime periods within one section, and a discussion on the reasons for the changes in the literature and arguments made. What happened in 1989/1990?</w:t>
                            </w:r>
                          </w:p>
                          <w:p w14:paraId="05640674" w14:textId="77777777" w:rsidR="00C21486" w:rsidRDefault="00C214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36pt;margin-top:14.2pt;width:418.3pt;height:1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" fillcolor="white [3201]" strokeweight=".5pt">
                <v:textbox>
                  <w:txbxContent>
                    <w:p w14:paraId="2705F7DD" w14:textId="77777777" w:rsidR="00C21486" w:rsidRPr="007F0780" w:rsidRDefault="00C21486" w:rsidP="00C21486">
                      <w:pPr>
                        <w:pStyle w:val="ListParagraph"/>
                        <w:ind w:left="0"/>
                        <w:jc w:val="both"/>
                        <w:rPr>
                          <w:rFonts w:ascii="Times New Roman" w:hAnsi="Times New Roman" w:cs="Times New Roman"/>
                          <w:sz w:val="24"/>
                          <w:szCs w:val="24"/>
                          <w:u w:val="single"/>
                        </w:rPr>
                      </w:pPr>
                      <w:r w:rsidRPr="007F0780">
                        <w:rPr>
                          <w:rFonts w:ascii="Times New Roman" w:hAnsi="Times New Roman" w:cs="Times New Roman"/>
                          <w:sz w:val="24"/>
                          <w:szCs w:val="24"/>
                          <w:u w:val="single"/>
                        </w:rPr>
                        <w:t>Example: Development</w:t>
                      </w:r>
                      <w:r w:rsidR="007F0780">
                        <w:rPr>
                          <w:rFonts w:ascii="Times New Roman" w:hAnsi="Times New Roman" w:cs="Times New Roman"/>
                          <w:sz w:val="24"/>
                          <w:szCs w:val="24"/>
                          <w:u w:val="single"/>
                        </w:rPr>
                        <w:t>al States</w:t>
                      </w:r>
                      <w:r w:rsidRPr="007F0780">
                        <w:rPr>
                          <w:rFonts w:ascii="Times New Roman" w:hAnsi="Times New Roman" w:cs="Times New Roman"/>
                          <w:sz w:val="24"/>
                          <w:szCs w:val="24"/>
                          <w:u w:val="single"/>
                        </w:rPr>
                        <w:t xml:space="preserve"> in Africa, </w:t>
                      </w:r>
                    </w:p>
                    <w:p w14:paraId="2B028DE3" w14:textId="77777777" w:rsidR="00C21486" w:rsidRDefault="00C21486" w:rsidP="007F0780">
                      <w:pPr>
                        <w:pStyle w:val="ListParagraph"/>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1964</w:t>
                      </w:r>
                      <w:r w:rsidR="007F0780">
                        <w:rPr>
                          <w:rFonts w:ascii="Times New Roman" w:hAnsi="Times New Roman" w:cs="Times New Roman"/>
                          <w:sz w:val="24"/>
                          <w:szCs w:val="24"/>
                        </w:rPr>
                        <w:t>-1989</w:t>
                      </w:r>
                      <w:r>
                        <w:rPr>
                          <w:rFonts w:ascii="Times New Roman" w:hAnsi="Times New Roman" w:cs="Times New Roman"/>
                          <w:sz w:val="24"/>
                          <w:szCs w:val="24"/>
                        </w:rPr>
                        <w:t xml:space="preserve">: the authoritarian advantage: the success of the East Asian Tigers.  </w:t>
                      </w:r>
                    </w:p>
                    <w:p w14:paraId="1C0A0493" w14:textId="77777777" w:rsidR="00C21486" w:rsidRDefault="00C21486" w:rsidP="007F0780">
                      <w:pPr>
                        <w:pStyle w:val="ListParagraph"/>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1990- date: democracy is crucial to development: democratic developmental states. </w:t>
                      </w:r>
                    </w:p>
                    <w:p w14:paraId="475E3D57" w14:textId="77777777" w:rsidR="00C21486" w:rsidRPr="00C21486" w:rsidRDefault="00C21486" w:rsidP="00C21486">
                      <w:pPr>
                        <w:ind w:left="360"/>
                        <w:jc w:val="both"/>
                        <w:rPr>
                          <w:rFonts w:ascii="Times New Roman" w:hAnsi="Times New Roman" w:cs="Times New Roman"/>
                          <w:sz w:val="24"/>
                          <w:szCs w:val="24"/>
                        </w:rPr>
                      </w:pPr>
                      <w:r>
                        <w:rPr>
                          <w:rFonts w:ascii="Times New Roman" w:hAnsi="Times New Roman" w:cs="Times New Roman"/>
                          <w:sz w:val="24"/>
                          <w:szCs w:val="24"/>
                        </w:rPr>
                        <w:t>This approach</w:t>
                      </w:r>
                      <w:r w:rsidRPr="00C21486">
                        <w:rPr>
                          <w:rFonts w:ascii="Times New Roman" w:hAnsi="Times New Roman" w:cs="Times New Roman"/>
                          <w:sz w:val="24"/>
                          <w:szCs w:val="24"/>
                        </w:rPr>
                        <w:t xml:space="preserve"> could combine sources written at different t</w:t>
                      </w:r>
                      <w:r w:rsidR="007F0780">
                        <w:rPr>
                          <w:rFonts w:ascii="Times New Roman" w:hAnsi="Times New Roman" w:cs="Times New Roman"/>
                          <w:sz w:val="24"/>
                          <w:szCs w:val="24"/>
                        </w:rPr>
                        <w:t>ime periods within one section, and a discussion on the reasons for the changes in the literature and arguments made. What happened in 1989/1990?</w:t>
                      </w:r>
                    </w:p>
                    <w:p w14:paraId="05640674" w14:textId="77777777" w:rsidR="00C21486" w:rsidRDefault="00C21486"/>
                  </w:txbxContent>
                </v:textbox>
              </v:shape>
            </w:pict>
          </mc:Fallback>
        </mc:AlternateContent>
      </w:r>
    </w:p>
    <w:p w14:paraId="7DA7AE38" w14:textId="77777777" w:rsidR="007F0780" w:rsidRDefault="007F0780" w:rsidP="00C21486">
      <w:pPr>
        <w:pStyle w:val="ListParagraph"/>
        <w:ind w:left="1080"/>
        <w:jc w:val="both"/>
        <w:rPr>
          <w:rFonts w:ascii="Times New Roman" w:hAnsi="Times New Roman" w:cs="Times New Roman"/>
          <w:sz w:val="24"/>
          <w:szCs w:val="24"/>
        </w:rPr>
      </w:pPr>
    </w:p>
    <w:p w14:paraId="24D38485" w14:textId="77777777" w:rsidR="007F0780" w:rsidRDefault="007F0780" w:rsidP="00C21486">
      <w:pPr>
        <w:pStyle w:val="ListParagraph"/>
        <w:ind w:left="1080"/>
        <w:jc w:val="both"/>
        <w:rPr>
          <w:rFonts w:ascii="Times New Roman" w:hAnsi="Times New Roman" w:cs="Times New Roman"/>
          <w:sz w:val="24"/>
          <w:szCs w:val="24"/>
        </w:rPr>
      </w:pPr>
    </w:p>
    <w:p w14:paraId="618FA4A0" w14:textId="77777777" w:rsidR="00E85534" w:rsidRDefault="00E85534" w:rsidP="00995AE3">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14:paraId="5EAB84CF" w14:textId="77777777" w:rsidR="00C21486" w:rsidRDefault="00C21486" w:rsidP="004A7249">
      <w:pPr>
        <w:pStyle w:val="ListParagraph"/>
        <w:ind w:left="1080"/>
        <w:jc w:val="both"/>
        <w:rPr>
          <w:rFonts w:ascii="Times New Roman" w:hAnsi="Times New Roman" w:cs="Times New Roman"/>
          <w:sz w:val="24"/>
          <w:szCs w:val="24"/>
        </w:rPr>
      </w:pPr>
    </w:p>
    <w:p w14:paraId="7512EE9C" w14:textId="77777777" w:rsidR="00C21486" w:rsidRDefault="00C21486" w:rsidP="004A7249">
      <w:pPr>
        <w:pStyle w:val="ListParagraph"/>
        <w:ind w:left="1080"/>
        <w:jc w:val="both"/>
        <w:rPr>
          <w:rFonts w:ascii="Times New Roman" w:hAnsi="Times New Roman" w:cs="Times New Roman"/>
          <w:sz w:val="24"/>
          <w:szCs w:val="24"/>
        </w:rPr>
      </w:pPr>
    </w:p>
    <w:p w14:paraId="7258C8B6" w14:textId="77777777" w:rsidR="00C21486" w:rsidRDefault="00C21486" w:rsidP="004A7249">
      <w:pPr>
        <w:pStyle w:val="ListParagraph"/>
        <w:ind w:left="1080"/>
        <w:jc w:val="both"/>
        <w:rPr>
          <w:rFonts w:ascii="Times New Roman" w:hAnsi="Times New Roman" w:cs="Times New Roman"/>
          <w:sz w:val="24"/>
          <w:szCs w:val="24"/>
        </w:rPr>
      </w:pPr>
    </w:p>
    <w:p w14:paraId="5318D9A3" w14:textId="77777777" w:rsidR="00E85534" w:rsidRDefault="00E85534" w:rsidP="004A7249">
      <w:pPr>
        <w:pStyle w:val="ListParagraph"/>
        <w:ind w:left="1080"/>
        <w:jc w:val="both"/>
        <w:rPr>
          <w:rFonts w:ascii="Times New Roman" w:hAnsi="Times New Roman" w:cs="Times New Roman"/>
          <w:sz w:val="24"/>
          <w:szCs w:val="24"/>
        </w:rPr>
      </w:pPr>
    </w:p>
    <w:p w14:paraId="7B62353A" w14:textId="77777777" w:rsidR="007F0780" w:rsidRDefault="007F0780" w:rsidP="007F0780">
      <w:pPr>
        <w:pStyle w:val="ListParagraph"/>
        <w:ind w:left="1080"/>
        <w:jc w:val="both"/>
        <w:rPr>
          <w:rFonts w:ascii="Times New Roman" w:hAnsi="Times New Roman" w:cs="Times New Roman"/>
          <w:i/>
          <w:sz w:val="24"/>
          <w:szCs w:val="24"/>
        </w:rPr>
      </w:pPr>
    </w:p>
    <w:p w14:paraId="01A0EB4F" w14:textId="77777777" w:rsidR="00AE01DB" w:rsidRPr="00995AE3" w:rsidRDefault="00E85534" w:rsidP="004A7249">
      <w:pPr>
        <w:pStyle w:val="ListParagraph"/>
        <w:numPr>
          <w:ilvl w:val="0"/>
          <w:numId w:val="19"/>
        </w:numPr>
        <w:jc w:val="both"/>
        <w:rPr>
          <w:rFonts w:ascii="Times New Roman" w:hAnsi="Times New Roman" w:cs="Times New Roman"/>
          <w:i/>
          <w:sz w:val="24"/>
          <w:szCs w:val="24"/>
        </w:rPr>
      </w:pPr>
      <w:r w:rsidRPr="00E85534">
        <w:rPr>
          <w:rFonts w:ascii="Times New Roman" w:hAnsi="Times New Roman" w:cs="Times New Roman"/>
          <w:i/>
          <w:sz w:val="24"/>
          <w:szCs w:val="24"/>
        </w:rPr>
        <w:t>Thematic</w:t>
      </w:r>
      <w:r>
        <w:rPr>
          <w:rFonts w:ascii="Times New Roman" w:hAnsi="Times New Roman" w:cs="Times New Roman"/>
          <w:i/>
          <w:sz w:val="24"/>
          <w:szCs w:val="24"/>
        </w:rPr>
        <w:t xml:space="preserve">: </w:t>
      </w:r>
      <w:r>
        <w:rPr>
          <w:rFonts w:ascii="Times New Roman" w:hAnsi="Times New Roman" w:cs="Times New Roman"/>
          <w:sz w:val="24"/>
          <w:szCs w:val="24"/>
        </w:rPr>
        <w:t xml:space="preserve">organise your review according to main themes/ issues that arise in the literature. </w:t>
      </w:r>
    </w:p>
    <w:p w14:paraId="156FE548" w14:textId="77777777" w:rsidR="00995AE3" w:rsidRPr="007F0780" w:rsidRDefault="007F0780" w:rsidP="00995AE3">
      <w:pPr>
        <w:pStyle w:val="ListParagraph"/>
        <w:ind w:left="108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5EABB1B" wp14:editId="1918BBC6">
                <wp:simplePos x="0" y="0"/>
                <wp:positionH relativeFrom="column">
                  <wp:posOffset>567559</wp:posOffset>
                </wp:positionH>
                <wp:positionV relativeFrom="paragraph">
                  <wp:posOffset>193062</wp:posOffset>
                </wp:positionV>
                <wp:extent cx="5202051" cy="1292772"/>
                <wp:effectExtent l="0" t="0" r="17780" b="22225"/>
                <wp:wrapNone/>
                <wp:docPr id="4" name="Text Box 4"/>
                <wp:cNvGraphicFramePr/>
                <a:graphic xmlns:a="http://schemas.openxmlformats.org/drawingml/2006/main">
                  <a:graphicData uri="http://schemas.microsoft.com/office/word/2010/wordprocessingShape">
                    <wps:wsp>
                      <wps:cNvSpPr txBox="1"/>
                      <wps:spPr>
                        <a:xfrm>
                          <a:off x="0" y="0"/>
                          <a:ext cx="5202051" cy="129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F6520" w14:textId="77777777" w:rsidR="007F0780" w:rsidRPr="007F0780" w:rsidRDefault="007F0780" w:rsidP="007F0780">
                            <w:pPr>
                              <w:jc w:val="both"/>
                              <w:rPr>
                                <w:rFonts w:ascii="Times New Roman" w:hAnsi="Times New Roman" w:cs="Times New Roman"/>
                                <w:sz w:val="24"/>
                                <w:szCs w:val="24"/>
                                <w:u w:val="single"/>
                              </w:rPr>
                            </w:pPr>
                            <w:r w:rsidRPr="007F0780">
                              <w:rPr>
                                <w:rFonts w:ascii="Times New Roman" w:hAnsi="Times New Roman" w:cs="Times New Roman"/>
                                <w:sz w:val="24"/>
                                <w:szCs w:val="24"/>
                                <w:u w:val="single"/>
                              </w:rPr>
                              <w:t>Example: ‘Understanding Botswana’s Economic Growth’</w:t>
                            </w:r>
                          </w:p>
                          <w:p w14:paraId="2CF7799B" w14:textId="77777777" w:rsidR="007F0780" w:rsidRDefault="007F0780" w:rsidP="007F0780">
                            <w:pPr>
                              <w:tabs>
                                <w:tab w:val="left" w:pos="709"/>
                              </w:tabs>
                              <w:jc w:val="both"/>
                              <w:rPr>
                                <w:rFonts w:ascii="Times New Roman" w:hAnsi="Times New Roman" w:cs="Times New Roman"/>
                                <w:sz w:val="24"/>
                                <w:szCs w:val="24"/>
                              </w:rPr>
                            </w:pPr>
                            <w:r>
                              <w:rPr>
                                <w:rFonts w:ascii="Times New Roman" w:hAnsi="Times New Roman" w:cs="Times New Roman"/>
                                <w:sz w:val="24"/>
                                <w:szCs w:val="24"/>
                              </w:rPr>
                              <w:t>Literature on this topic cites the following main themes:</w:t>
                            </w:r>
                          </w:p>
                          <w:p w14:paraId="2D010840" w14:textId="77777777" w:rsidR="007F0780" w:rsidRPr="007F0780" w:rsidRDefault="007F0780" w:rsidP="007F0780">
                            <w:pPr>
                              <w:pStyle w:val="ListParagraph"/>
                              <w:numPr>
                                <w:ilvl w:val="0"/>
                                <w:numId w:val="26"/>
                              </w:numPr>
                              <w:tabs>
                                <w:tab w:val="left" w:pos="709"/>
                              </w:tabs>
                              <w:ind w:firstLine="0"/>
                              <w:jc w:val="both"/>
                              <w:rPr>
                                <w:rFonts w:ascii="Times New Roman" w:hAnsi="Times New Roman" w:cs="Times New Roman"/>
                                <w:sz w:val="24"/>
                                <w:szCs w:val="24"/>
                              </w:rPr>
                            </w:pPr>
                            <w:r w:rsidRPr="007F0780">
                              <w:rPr>
                                <w:rFonts w:ascii="Times New Roman" w:hAnsi="Times New Roman" w:cs="Times New Roman"/>
                                <w:sz w:val="24"/>
                                <w:szCs w:val="24"/>
                              </w:rPr>
                              <w:t xml:space="preserve">Good Leadership </w:t>
                            </w:r>
                          </w:p>
                          <w:p w14:paraId="1BA64A08" w14:textId="77777777" w:rsidR="007F0780" w:rsidRDefault="007F0780" w:rsidP="007F0780">
                            <w:pPr>
                              <w:pStyle w:val="ListParagraph"/>
                              <w:numPr>
                                <w:ilvl w:val="0"/>
                                <w:numId w:val="26"/>
                              </w:numPr>
                              <w:tabs>
                                <w:tab w:val="left" w:pos="709"/>
                              </w:tabs>
                              <w:ind w:firstLine="0"/>
                              <w:jc w:val="both"/>
                              <w:rPr>
                                <w:rFonts w:ascii="Times New Roman" w:hAnsi="Times New Roman" w:cs="Times New Roman"/>
                                <w:sz w:val="24"/>
                                <w:szCs w:val="24"/>
                              </w:rPr>
                            </w:pPr>
                            <w:r w:rsidRPr="007F0780">
                              <w:rPr>
                                <w:rFonts w:ascii="Times New Roman" w:hAnsi="Times New Roman" w:cs="Times New Roman"/>
                                <w:sz w:val="24"/>
                                <w:szCs w:val="24"/>
                              </w:rPr>
                              <w:t>Resource Wealth</w:t>
                            </w:r>
                          </w:p>
                          <w:p w14:paraId="5572D305" w14:textId="77777777" w:rsidR="007F0780" w:rsidRPr="007F0780" w:rsidRDefault="007F0780" w:rsidP="007F0780">
                            <w:pPr>
                              <w:pStyle w:val="ListParagraph"/>
                              <w:numPr>
                                <w:ilvl w:val="0"/>
                                <w:numId w:val="26"/>
                              </w:numPr>
                              <w:tabs>
                                <w:tab w:val="left" w:pos="709"/>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F0780">
                              <w:rPr>
                                <w:rFonts w:ascii="Times New Roman" w:hAnsi="Times New Roman" w:cs="Times New Roman"/>
                                <w:sz w:val="24"/>
                                <w:szCs w:val="24"/>
                              </w:rPr>
                              <w:t xml:space="preserve">Foreign Aid/Assistance. </w:t>
                            </w:r>
                          </w:p>
                          <w:p w14:paraId="311656E9" w14:textId="77777777" w:rsidR="007F0780" w:rsidRDefault="007F0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4.7pt;margin-top:15.2pt;width:409.6pt;height:10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" fillcolor="white [3201]" strokeweight=".5pt">
                <v:textbox>
                  <w:txbxContent>
                    <w:p w14:paraId="7B9F6520" w14:textId="77777777" w:rsidR="007F0780" w:rsidRPr="007F0780" w:rsidRDefault="007F0780" w:rsidP="007F0780">
                      <w:pPr>
                        <w:jc w:val="both"/>
                        <w:rPr>
                          <w:rFonts w:ascii="Times New Roman" w:hAnsi="Times New Roman" w:cs="Times New Roman"/>
                          <w:sz w:val="24"/>
                          <w:szCs w:val="24"/>
                          <w:u w:val="single"/>
                        </w:rPr>
                      </w:pPr>
                      <w:r w:rsidRPr="007F0780">
                        <w:rPr>
                          <w:rFonts w:ascii="Times New Roman" w:hAnsi="Times New Roman" w:cs="Times New Roman"/>
                          <w:sz w:val="24"/>
                          <w:szCs w:val="24"/>
                          <w:u w:val="single"/>
                        </w:rPr>
                        <w:t>Example: ‘Understanding Botswana’s Economic Growth’</w:t>
                      </w:r>
                    </w:p>
                    <w:p w14:paraId="2CF7799B" w14:textId="77777777" w:rsidR="007F0780" w:rsidRDefault="007F0780" w:rsidP="007F0780">
                      <w:pPr>
                        <w:tabs>
                          <w:tab w:val="left" w:pos="709"/>
                        </w:tabs>
                        <w:jc w:val="both"/>
                        <w:rPr>
                          <w:rFonts w:ascii="Times New Roman" w:hAnsi="Times New Roman" w:cs="Times New Roman"/>
                          <w:sz w:val="24"/>
                          <w:szCs w:val="24"/>
                        </w:rPr>
                      </w:pPr>
                      <w:r>
                        <w:rPr>
                          <w:rFonts w:ascii="Times New Roman" w:hAnsi="Times New Roman" w:cs="Times New Roman"/>
                          <w:sz w:val="24"/>
                          <w:szCs w:val="24"/>
                        </w:rPr>
                        <w:t>Literature on this topic cites the following main themes:</w:t>
                      </w:r>
                    </w:p>
                    <w:p w14:paraId="2D010840" w14:textId="77777777" w:rsidR="007F0780" w:rsidRPr="007F0780" w:rsidRDefault="007F0780" w:rsidP="007F0780">
                      <w:pPr>
                        <w:pStyle w:val="ListParagraph"/>
                        <w:numPr>
                          <w:ilvl w:val="0"/>
                          <w:numId w:val="26"/>
                        </w:numPr>
                        <w:tabs>
                          <w:tab w:val="left" w:pos="709"/>
                        </w:tabs>
                        <w:ind w:firstLine="0"/>
                        <w:jc w:val="both"/>
                        <w:rPr>
                          <w:rFonts w:ascii="Times New Roman" w:hAnsi="Times New Roman" w:cs="Times New Roman"/>
                          <w:sz w:val="24"/>
                          <w:szCs w:val="24"/>
                        </w:rPr>
                      </w:pPr>
                      <w:r w:rsidRPr="007F0780">
                        <w:rPr>
                          <w:rFonts w:ascii="Times New Roman" w:hAnsi="Times New Roman" w:cs="Times New Roman"/>
                          <w:sz w:val="24"/>
                          <w:szCs w:val="24"/>
                        </w:rPr>
                        <w:t xml:space="preserve">Good Leadership </w:t>
                      </w:r>
                    </w:p>
                    <w:p w14:paraId="1BA64A08" w14:textId="77777777" w:rsidR="007F0780" w:rsidRDefault="007F0780" w:rsidP="007F0780">
                      <w:pPr>
                        <w:pStyle w:val="ListParagraph"/>
                        <w:numPr>
                          <w:ilvl w:val="0"/>
                          <w:numId w:val="26"/>
                        </w:numPr>
                        <w:tabs>
                          <w:tab w:val="left" w:pos="709"/>
                        </w:tabs>
                        <w:ind w:firstLine="0"/>
                        <w:jc w:val="both"/>
                        <w:rPr>
                          <w:rFonts w:ascii="Times New Roman" w:hAnsi="Times New Roman" w:cs="Times New Roman"/>
                          <w:sz w:val="24"/>
                          <w:szCs w:val="24"/>
                        </w:rPr>
                      </w:pPr>
                      <w:r w:rsidRPr="007F0780">
                        <w:rPr>
                          <w:rFonts w:ascii="Times New Roman" w:hAnsi="Times New Roman" w:cs="Times New Roman"/>
                          <w:sz w:val="24"/>
                          <w:szCs w:val="24"/>
                        </w:rPr>
                        <w:t>Resource Wealth</w:t>
                      </w:r>
                    </w:p>
                    <w:p w14:paraId="5572D305" w14:textId="77777777" w:rsidR="007F0780" w:rsidRPr="007F0780" w:rsidRDefault="007F0780" w:rsidP="007F0780">
                      <w:pPr>
                        <w:pStyle w:val="ListParagraph"/>
                        <w:numPr>
                          <w:ilvl w:val="0"/>
                          <w:numId w:val="26"/>
                        </w:numPr>
                        <w:tabs>
                          <w:tab w:val="left" w:pos="709"/>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F0780">
                        <w:rPr>
                          <w:rFonts w:ascii="Times New Roman" w:hAnsi="Times New Roman" w:cs="Times New Roman"/>
                          <w:sz w:val="24"/>
                          <w:szCs w:val="24"/>
                        </w:rPr>
                        <w:t xml:space="preserve">Foreign Aid/Assistance. </w:t>
                      </w:r>
                    </w:p>
                    <w:p w14:paraId="311656E9" w14:textId="77777777" w:rsidR="007F0780" w:rsidRDefault="007F0780"/>
                  </w:txbxContent>
                </v:textbox>
              </v:shape>
            </w:pict>
          </mc:Fallback>
        </mc:AlternateContent>
      </w:r>
    </w:p>
    <w:p w14:paraId="00BBBBC0" w14:textId="77777777" w:rsidR="007F0780" w:rsidRPr="007F0780" w:rsidRDefault="007F0780" w:rsidP="00995AE3">
      <w:pPr>
        <w:pStyle w:val="ListParagraph"/>
        <w:ind w:left="1080"/>
        <w:jc w:val="both"/>
        <w:rPr>
          <w:rFonts w:ascii="Times New Roman" w:hAnsi="Times New Roman" w:cs="Times New Roman"/>
          <w:sz w:val="24"/>
          <w:szCs w:val="24"/>
        </w:rPr>
      </w:pPr>
    </w:p>
    <w:p w14:paraId="3D1E6365" w14:textId="77777777" w:rsidR="007F0780" w:rsidRPr="007F0780" w:rsidRDefault="007F0780" w:rsidP="00995AE3">
      <w:pPr>
        <w:pStyle w:val="ListParagraph"/>
        <w:ind w:left="1080"/>
        <w:jc w:val="both"/>
        <w:rPr>
          <w:rFonts w:ascii="Times New Roman" w:hAnsi="Times New Roman" w:cs="Times New Roman"/>
          <w:sz w:val="24"/>
          <w:szCs w:val="24"/>
        </w:rPr>
      </w:pPr>
    </w:p>
    <w:p w14:paraId="51D7E316" w14:textId="77777777" w:rsidR="007F0780" w:rsidRPr="007F0780" w:rsidRDefault="007F0780" w:rsidP="00995AE3">
      <w:pPr>
        <w:pStyle w:val="ListParagraph"/>
        <w:ind w:left="1080"/>
        <w:jc w:val="both"/>
        <w:rPr>
          <w:rFonts w:ascii="Times New Roman" w:hAnsi="Times New Roman" w:cs="Times New Roman"/>
          <w:sz w:val="24"/>
          <w:szCs w:val="24"/>
        </w:rPr>
      </w:pPr>
    </w:p>
    <w:p w14:paraId="622F91F7" w14:textId="77777777" w:rsidR="00AE01DB" w:rsidRDefault="00AE01DB" w:rsidP="004A7249">
      <w:pPr>
        <w:pStyle w:val="ListParagraph"/>
        <w:ind w:left="1080"/>
        <w:jc w:val="both"/>
        <w:rPr>
          <w:rFonts w:ascii="Times New Roman" w:hAnsi="Times New Roman" w:cs="Times New Roman"/>
          <w:i/>
          <w:sz w:val="24"/>
          <w:szCs w:val="24"/>
        </w:rPr>
      </w:pPr>
    </w:p>
    <w:p w14:paraId="55FF9BCD" w14:textId="77777777" w:rsidR="00C21486" w:rsidRDefault="00C21486" w:rsidP="004A7249">
      <w:pPr>
        <w:pStyle w:val="ListParagraph"/>
        <w:ind w:left="1080"/>
        <w:jc w:val="both"/>
        <w:rPr>
          <w:rFonts w:ascii="Times New Roman" w:hAnsi="Times New Roman" w:cs="Times New Roman"/>
          <w:i/>
          <w:sz w:val="24"/>
          <w:szCs w:val="24"/>
        </w:rPr>
      </w:pPr>
    </w:p>
    <w:p w14:paraId="4A08F6F7" w14:textId="77777777" w:rsidR="007F0780" w:rsidRPr="00B541E6" w:rsidRDefault="007F0780" w:rsidP="00B541E6">
      <w:pPr>
        <w:jc w:val="both"/>
        <w:rPr>
          <w:rFonts w:ascii="Times New Roman" w:hAnsi="Times New Roman" w:cs="Times New Roman"/>
          <w:sz w:val="24"/>
          <w:szCs w:val="24"/>
        </w:rPr>
      </w:pPr>
    </w:p>
    <w:p w14:paraId="54F7465C" w14:textId="77777777" w:rsidR="007F0780" w:rsidRDefault="007F0780" w:rsidP="007F0780">
      <w:pPr>
        <w:pStyle w:val="ListParagraph"/>
        <w:ind w:left="1080"/>
        <w:jc w:val="both"/>
        <w:rPr>
          <w:rFonts w:ascii="Times New Roman" w:hAnsi="Times New Roman" w:cs="Times New Roman"/>
          <w:sz w:val="24"/>
          <w:szCs w:val="24"/>
        </w:rPr>
      </w:pPr>
    </w:p>
    <w:p w14:paraId="2D530F17" w14:textId="77777777" w:rsidR="007F0780" w:rsidRDefault="007F0780" w:rsidP="007F0780">
      <w:pPr>
        <w:pStyle w:val="ListParagraph"/>
        <w:ind w:left="1080"/>
        <w:jc w:val="both"/>
        <w:rPr>
          <w:rFonts w:ascii="Times New Roman" w:hAnsi="Times New Roman" w:cs="Times New Roman"/>
          <w:sz w:val="24"/>
          <w:szCs w:val="24"/>
        </w:rPr>
      </w:pPr>
    </w:p>
    <w:p w14:paraId="6676ACC3" w14:textId="77777777" w:rsidR="007F0780" w:rsidRPr="007F0780" w:rsidRDefault="007F0780" w:rsidP="007F0780">
      <w:pPr>
        <w:pStyle w:val="ListParagraph"/>
        <w:ind w:left="1080"/>
        <w:jc w:val="both"/>
        <w:rPr>
          <w:rFonts w:ascii="Times New Roman" w:hAnsi="Times New Roman" w:cs="Times New Roman"/>
          <w:sz w:val="24"/>
          <w:szCs w:val="24"/>
        </w:rPr>
      </w:pPr>
    </w:p>
    <w:p w14:paraId="71CE92A6" w14:textId="77777777" w:rsidR="00AE01DB" w:rsidRDefault="00AE01DB" w:rsidP="004A7249">
      <w:pPr>
        <w:pStyle w:val="ListParagraph"/>
        <w:numPr>
          <w:ilvl w:val="0"/>
          <w:numId w:val="19"/>
        </w:numPr>
        <w:jc w:val="both"/>
        <w:rPr>
          <w:rFonts w:ascii="Times New Roman" w:hAnsi="Times New Roman" w:cs="Times New Roman"/>
          <w:sz w:val="24"/>
          <w:szCs w:val="24"/>
        </w:rPr>
      </w:pPr>
      <w:r>
        <w:rPr>
          <w:rFonts w:ascii="Times New Roman" w:hAnsi="Times New Roman" w:cs="Times New Roman"/>
          <w:i/>
          <w:sz w:val="24"/>
          <w:szCs w:val="24"/>
        </w:rPr>
        <w:t xml:space="preserve">Methodological: </w:t>
      </w:r>
      <w:r w:rsidRPr="00AE01DB">
        <w:rPr>
          <w:rFonts w:ascii="Times New Roman" w:hAnsi="Times New Roman" w:cs="Times New Roman"/>
          <w:sz w:val="24"/>
          <w:szCs w:val="24"/>
        </w:rPr>
        <w:t xml:space="preserve">this approach focuses less on the content of the literature and more on the methods of the researchers. </w:t>
      </w:r>
      <w:r w:rsidR="004A7249">
        <w:rPr>
          <w:rFonts w:ascii="Times New Roman" w:hAnsi="Times New Roman" w:cs="Times New Roman"/>
          <w:sz w:val="24"/>
          <w:szCs w:val="24"/>
        </w:rPr>
        <w:t>It is used when</w:t>
      </w:r>
      <w:r w:rsidR="004A7249" w:rsidRPr="004A7249">
        <w:rPr>
          <w:rFonts w:ascii="Times New Roman" w:hAnsi="Times New Roman" w:cs="Times New Roman"/>
          <w:sz w:val="24"/>
          <w:szCs w:val="24"/>
        </w:rPr>
        <w:t xml:space="preserve"> discussing</w:t>
      </w:r>
      <w:r w:rsidR="004A7249">
        <w:rPr>
          <w:rFonts w:ascii="Times New Roman" w:hAnsi="Times New Roman" w:cs="Times New Roman"/>
          <w:sz w:val="24"/>
          <w:szCs w:val="24"/>
        </w:rPr>
        <w:t xml:space="preserve"> </w:t>
      </w:r>
      <w:r w:rsidR="004A7249" w:rsidRPr="004A7249">
        <w:rPr>
          <w:rFonts w:ascii="Times New Roman" w:hAnsi="Times New Roman" w:cs="Times New Roman"/>
          <w:sz w:val="24"/>
          <w:szCs w:val="24"/>
        </w:rPr>
        <w:t>interdisciplinary</w:t>
      </w:r>
      <w:r w:rsidR="004A7249">
        <w:rPr>
          <w:rFonts w:ascii="Times New Roman" w:hAnsi="Times New Roman" w:cs="Times New Roman"/>
          <w:sz w:val="24"/>
          <w:szCs w:val="24"/>
        </w:rPr>
        <w:t xml:space="preserve"> </w:t>
      </w:r>
      <w:r w:rsidR="004A7249" w:rsidRPr="004A7249">
        <w:rPr>
          <w:rFonts w:ascii="Times New Roman" w:hAnsi="Times New Roman" w:cs="Times New Roman"/>
          <w:sz w:val="24"/>
          <w:szCs w:val="24"/>
        </w:rPr>
        <w:t>approaches to a topic or</w:t>
      </w:r>
      <w:r w:rsidR="004A7249">
        <w:rPr>
          <w:rFonts w:ascii="Times New Roman" w:hAnsi="Times New Roman" w:cs="Times New Roman"/>
          <w:sz w:val="24"/>
          <w:szCs w:val="24"/>
        </w:rPr>
        <w:t xml:space="preserve"> discussing </w:t>
      </w:r>
      <w:r w:rsidR="004A7249" w:rsidRPr="004A7249">
        <w:rPr>
          <w:rFonts w:ascii="Times New Roman" w:hAnsi="Times New Roman" w:cs="Times New Roman"/>
          <w:sz w:val="24"/>
          <w:szCs w:val="24"/>
        </w:rPr>
        <w:t>studies with</w:t>
      </w:r>
      <w:r w:rsidR="004A7249">
        <w:rPr>
          <w:rFonts w:ascii="Times New Roman" w:hAnsi="Times New Roman" w:cs="Times New Roman"/>
          <w:sz w:val="24"/>
          <w:szCs w:val="24"/>
        </w:rPr>
        <w:t xml:space="preserve"> </w:t>
      </w:r>
      <w:r w:rsidR="004A7249" w:rsidRPr="004A7249">
        <w:rPr>
          <w:rFonts w:ascii="Times New Roman" w:hAnsi="Times New Roman" w:cs="Times New Roman"/>
          <w:sz w:val="24"/>
          <w:szCs w:val="24"/>
        </w:rPr>
        <w:t>different approach</w:t>
      </w:r>
      <w:r w:rsidR="004A7249">
        <w:rPr>
          <w:rFonts w:ascii="Times New Roman" w:hAnsi="Times New Roman" w:cs="Times New Roman"/>
          <w:sz w:val="24"/>
          <w:szCs w:val="24"/>
        </w:rPr>
        <w:t>es to analysing/explaining the topic</w:t>
      </w:r>
      <w:r w:rsidR="004A7249" w:rsidRPr="004A7249">
        <w:rPr>
          <w:rFonts w:ascii="Times New Roman" w:hAnsi="Times New Roman" w:cs="Times New Roman"/>
          <w:sz w:val="24"/>
          <w:szCs w:val="24"/>
        </w:rPr>
        <w:t>.</w:t>
      </w:r>
    </w:p>
    <w:p w14:paraId="1CDCD408" w14:textId="77777777" w:rsidR="00B541E6" w:rsidRDefault="00B541E6" w:rsidP="007F0780">
      <w:pPr>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4E860E9" wp14:editId="41DABD83">
                <wp:simplePos x="0" y="0"/>
                <wp:positionH relativeFrom="column">
                  <wp:posOffset>377190</wp:posOffset>
                </wp:positionH>
                <wp:positionV relativeFrom="paragraph">
                  <wp:posOffset>79375</wp:posOffset>
                </wp:positionV>
                <wp:extent cx="5769610" cy="1261110"/>
                <wp:effectExtent l="0" t="0" r="21590" b="15240"/>
                <wp:wrapNone/>
                <wp:docPr id="5" name="Text Box 5"/>
                <wp:cNvGraphicFramePr/>
                <a:graphic xmlns:a="http://schemas.openxmlformats.org/drawingml/2006/main">
                  <a:graphicData uri="http://schemas.microsoft.com/office/word/2010/wordprocessingShape">
                    <wps:wsp>
                      <wps:cNvSpPr txBox="1"/>
                      <wps:spPr>
                        <a:xfrm>
                          <a:off x="0" y="0"/>
                          <a:ext cx="5769610" cy="1261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12324F" w14:textId="77777777" w:rsidR="007F0780" w:rsidRPr="007F0780" w:rsidRDefault="007F0780" w:rsidP="007F0780">
                            <w:pPr>
                              <w:pStyle w:val="ListParagraph"/>
                              <w:ind w:left="284"/>
                              <w:jc w:val="both"/>
                              <w:rPr>
                                <w:rFonts w:ascii="Times New Roman" w:hAnsi="Times New Roman" w:cs="Times New Roman"/>
                                <w:sz w:val="24"/>
                                <w:szCs w:val="24"/>
                                <w:u w:val="single"/>
                              </w:rPr>
                            </w:pPr>
                            <w:r w:rsidRPr="007F0780">
                              <w:rPr>
                                <w:rFonts w:ascii="Times New Roman" w:hAnsi="Times New Roman" w:cs="Times New Roman"/>
                                <w:sz w:val="24"/>
                                <w:szCs w:val="24"/>
                                <w:u w:val="single"/>
                              </w:rPr>
                              <w:t>Example: Measuring Development</w:t>
                            </w:r>
                          </w:p>
                          <w:p w14:paraId="2C20CB1B" w14:textId="77777777" w:rsidR="007F0780" w:rsidRPr="007F0780" w:rsidRDefault="007F0780" w:rsidP="007F0780">
                            <w:pPr>
                              <w:jc w:val="both"/>
                              <w:rPr>
                                <w:rFonts w:ascii="Times New Roman" w:hAnsi="Times New Roman" w:cs="Times New Roman"/>
                                <w:sz w:val="24"/>
                                <w:szCs w:val="24"/>
                              </w:rPr>
                            </w:pPr>
                            <w:r>
                              <w:rPr>
                                <w:rFonts w:ascii="Times New Roman" w:hAnsi="Times New Roman" w:cs="Times New Roman"/>
                                <w:sz w:val="24"/>
                                <w:szCs w:val="24"/>
                              </w:rPr>
                              <w:t xml:space="preserve">A </w:t>
                            </w:r>
                            <w:r w:rsidRPr="007F0780">
                              <w:rPr>
                                <w:rFonts w:ascii="Times New Roman" w:hAnsi="Times New Roman" w:cs="Times New Roman"/>
                                <w:sz w:val="24"/>
                                <w:szCs w:val="24"/>
                              </w:rPr>
                              <w:t>social lens versus a more economic approach</w:t>
                            </w:r>
                            <w:r>
                              <w:rPr>
                                <w:rFonts w:ascii="Times New Roman" w:hAnsi="Times New Roman" w:cs="Times New Roman"/>
                                <w:sz w:val="24"/>
                                <w:szCs w:val="24"/>
                              </w:rPr>
                              <w:t xml:space="preserve"> to measuring development</w:t>
                            </w:r>
                            <w:r w:rsidRPr="007F0780">
                              <w:rPr>
                                <w:rFonts w:ascii="Times New Roman" w:hAnsi="Times New Roman" w:cs="Times New Roman"/>
                                <w:sz w:val="24"/>
                                <w:szCs w:val="24"/>
                              </w:rPr>
                              <w:t xml:space="preserve"> and how that affects</w:t>
                            </w:r>
                            <w:r>
                              <w:rPr>
                                <w:rFonts w:ascii="Times New Roman" w:hAnsi="Times New Roman" w:cs="Times New Roman"/>
                                <w:sz w:val="24"/>
                                <w:szCs w:val="24"/>
                              </w:rPr>
                              <w:t xml:space="preserve"> the conclusions made</w:t>
                            </w:r>
                            <w:r w:rsidR="00264352">
                              <w:rPr>
                                <w:rFonts w:ascii="Times New Roman" w:hAnsi="Times New Roman" w:cs="Times New Roman"/>
                                <w:sz w:val="24"/>
                                <w:szCs w:val="24"/>
                              </w:rPr>
                              <w:t xml:space="preserve"> in the different sets of literature</w:t>
                            </w:r>
                          </w:p>
                          <w:p w14:paraId="011C8C73" w14:textId="77777777" w:rsidR="007F0780" w:rsidRDefault="007F0780" w:rsidP="007F0780">
                            <w:r w:rsidRPr="007F0780">
                              <w:rPr>
                                <w:rFonts w:ascii="Times New Roman" w:hAnsi="Times New Roman" w:cs="Times New Roman"/>
                                <w:b/>
                                <w:sz w:val="24"/>
                                <w:szCs w:val="24"/>
                              </w:rPr>
                              <w:t>S</w:t>
                            </w:r>
                            <w:r w:rsidRPr="00264352">
                              <w:rPr>
                                <w:rFonts w:ascii="Times New Roman" w:hAnsi="Times New Roman" w:cs="Times New Roman"/>
                                <w:sz w:val="24"/>
                                <w:szCs w:val="24"/>
                              </w:rPr>
                              <w:t>en’s Development as Freedom vs Measuring development through GDP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1" type="#_x0000_t202" style="position:absolute;left:0;text-align:left;margin-left:29.7pt;margin-top:6.25pt;width:454.3pt;height:99.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" fillcolor="white [3201]" strokeweight=".5pt">
                <v:textbox>
                  <w:txbxContent>
                    <w:p w14:paraId="4312324F" w14:textId="77777777" w:rsidR="007F0780" w:rsidRPr="007F0780" w:rsidRDefault="007F0780" w:rsidP="007F0780">
                      <w:pPr>
                        <w:pStyle w:val="ListParagraph"/>
                        <w:ind w:left="284"/>
                        <w:jc w:val="both"/>
                        <w:rPr>
                          <w:rFonts w:ascii="Times New Roman" w:hAnsi="Times New Roman" w:cs="Times New Roman"/>
                          <w:sz w:val="24"/>
                          <w:szCs w:val="24"/>
                          <w:u w:val="single"/>
                        </w:rPr>
                      </w:pPr>
                      <w:r w:rsidRPr="007F0780">
                        <w:rPr>
                          <w:rFonts w:ascii="Times New Roman" w:hAnsi="Times New Roman" w:cs="Times New Roman"/>
                          <w:sz w:val="24"/>
                          <w:szCs w:val="24"/>
                          <w:u w:val="single"/>
                        </w:rPr>
                        <w:t>Example: Measuring Development</w:t>
                      </w:r>
                    </w:p>
                    <w:p w14:paraId="2C20CB1B" w14:textId="77777777" w:rsidR="007F0780" w:rsidRPr="007F0780" w:rsidRDefault="007F0780" w:rsidP="007F0780">
                      <w:pPr>
                        <w:jc w:val="both"/>
                        <w:rPr>
                          <w:rFonts w:ascii="Times New Roman" w:hAnsi="Times New Roman" w:cs="Times New Roman"/>
                          <w:sz w:val="24"/>
                          <w:szCs w:val="24"/>
                        </w:rPr>
                      </w:pPr>
                      <w:r>
                        <w:rPr>
                          <w:rFonts w:ascii="Times New Roman" w:hAnsi="Times New Roman" w:cs="Times New Roman"/>
                          <w:sz w:val="24"/>
                          <w:szCs w:val="24"/>
                        </w:rPr>
                        <w:t xml:space="preserve">A </w:t>
                      </w:r>
                      <w:r w:rsidRPr="007F0780">
                        <w:rPr>
                          <w:rFonts w:ascii="Times New Roman" w:hAnsi="Times New Roman" w:cs="Times New Roman"/>
                          <w:sz w:val="24"/>
                          <w:szCs w:val="24"/>
                        </w:rPr>
                        <w:t>social lens versus a more economic approach</w:t>
                      </w:r>
                      <w:r>
                        <w:rPr>
                          <w:rFonts w:ascii="Times New Roman" w:hAnsi="Times New Roman" w:cs="Times New Roman"/>
                          <w:sz w:val="24"/>
                          <w:szCs w:val="24"/>
                        </w:rPr>
                        <w:t xml:space="preserve"> to measuring development</w:t>
                      </w:r>
                      <w:r w:rsidRPr="007F0780">
                        <w:rPr>
                          <w:rFonts w:ascii="Times New Roman" w:hAnsi="Times New Roman" w:cs="Times New Roman"/>
                          <w:sz w:val="24"/>
                          <w:szCs w:val="24"/>
                        </w:rPr>
                        <w:t xml:space="preserve"> </w:t>
                      </w:r>
                      <w:r w:rsidRPr="007F0780">
                        <w:rPr>
                          <w:rFonts w:ascii="Times New Roman" w:hAnsi="Times New Roman" w:cs="Times New Roman"/>
                          <w:sz w:val="24"/>
                          <w:szCs w:val="24"/>
                        </w:rPr>
                        <w:t>and how that affects</w:t>
                      </w:r>
                      <w:r>
                        <w:rPr>
                          <w:rFonts w:ascii="Times New Roman" w:hAnsi="Times New Roman" w:cs="Times New Roman"/>
                          <w:sz w:val="24"/>
                          <w:szCs w:val="24"/>
                        </w:rPr>
                        <w:t xml:space="preserve"> the conclusions made</w:t>
                      </w:r>
                      <w:r w:rsidR="00264352">
                        <w:rPr>
                          <w:rFonts w:ascii="Times New Roman" w:hAnsi="Times New Roman" w:cs="Times New Roman"/>
                          <w:sz w:val="24"/>
                          <w:szCs w:val="24"/>
                        </w:rPr>
                        <w:t xml:space="preserve"> in the different sets of literature</w:t>
                      </w:r>
                    </w:p>
                    <w:p w14:paraId="011C8C73" w14:textId="77777777" w:rsidR="007F0780" w:rsidRDefault="007F0780" w:rsidP="007F0780">
                      <w:r w:rsidRPr="007F0780">
                        <w:rPr>
                          <w:rFonts w:ascii="Times New Roman" w:hAnsi="Times New Roman" w:cs="Times New Roman"/>
                          <w:b/>
                          <w:sz w:val="24"/>
                          <w:szCs w:val="24"/>
                        </w:rPr>
                        <w:t>S</w:t>
                      </w:r>
                      <w:r w:rsidRPr="00264352">
                        <w:rPr>
                          <w:rFonts w:ascii="Times New Roman" w:hAnsi="Times New Roman" w:cs="Times New Roman"/>
                          <w:sz w:val="24"/>
                          <w:szCs w:val="24"/>
                        </w:rPr>
                        <w:t>en’s Development as Freedom vs Measuring development through GDP growth.</w:t>
                      </w:r>
                    </w:p>
                  </w:txbxContent>
                </v:textbox>
              </v:shape>
            </w:pict>
          </mc:Fallback>
        </mc:AlternateContent>
      </w:r>
    </w:p>
    <w:p w14:paraId="5EBEF5C5" w14:textId="77777777" w:rsidR="00B541E6" w:rsidRDefault="00B541E6" w:rsidP="007F0780">
      <w:pPr>
        <w:jc w:val="both"/>
        <w:rPr>
          <w:rFonts w:ascii="Times New Roman" w:hAnsi="Times New Roman" w:cs="Times New Roman"/>
          <w:sz w:val="24"/>
          <w:szCs w:val="24"/>
        </w:rPr>
      </w:pPr>
    </w:p>
    <w:p w14:paraId="5EE76F9D" w14:textId="77777777" w:rsidR="00B541E6" w:rsidRDefault="00B541E6" w:rsidP="007F0780">
      <w:pPr>
        <w:jc w:val="both"/>
        <w:rPr>
          <w:rFonts w:ascii="Times New Roman" w:hAnsi="Times New Roman" w:cs="Times New Roman"/>
          <w:sz w:val="24"/>
          <w:szCs w:val="24"/>
        </w:rPr>
      </w:pPr>
    </w:p>
    <w:p w14:paraId="6FB1CD33" w14:textId="77777777" w:rsidR="00B541E6" w:rsidRDefault="00B541E6" w:rsidP="007F0780">
      <w:pPr>
        <w:jc w:val="both"/>
        <w:rPr>
          <w:rFonts w:ascii="Times New Roman" w:hAnsi="Times New Roman" w:cs="Times New Roman"/>
          <w:sz w:val="24"/>
          <w:szCs w:val="24"/>
        </w:rPr>
      </w:pPr>
    </w:p>
    <w:p w14:paraId="1319FE56" w14:textId="77777777" w:rsidR="00C21486" w:rsidRPr="00264352" w:rsidRDefault="00C21486" w:rsidP="00264352">
      <w:pPr>
        <w:jc w:val="both"/>
        <w:rPr>
          <w:rFonts w:ascii="Times New Roman" w:hAnsi="Times New Roman" w:cs="Times New Roman"/>
          <w:sz w:val="24"/>
          <w:szCs w:val="24"/>
        </w:rPr>
      </w:pPr>
    </w:p>
    <w:p w14:paraId="673EF6CA" w14:textId="77777777" w:rsidR="004D7BE9" w:rsidRPr="00E85534" w:rsidRDefault="004D7BE9" w:rsidP="004D7BE9">
      <w:pPr>
        <w:pStyle w:val="ListParagraph"/>
        <w:ind w:left="1080"/>
        <w:rPr>
          <w:rFonts w:ascii="Times New Roman" w:hAnsi="Times New Roman" w:cs="Times New Roman"/>
          <w:sz w:val="24"/>
          <w:szCs w:val="24"/>
        </w:rPr>
      </w:pPr>
    </w:p>
    <w:p w14:paraId="758EA382" w14:textId="77777777" w:rsidR="003434A0" w:rsidRDefault="003434A0" w:rsidP="00917D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Summarise the articles with as much detail as each article merits.</w:t>
      </w:r>
    </w:p>
    <w:p w14:paraId="7C23A34A" w14:textId="77777777" w:rsidR="004D7BE9" w:rsidRDefault="004D7BE9" w:rsidP="004D7BE9">
      <w:pPr>
        <w:pStyle w:val="ListParagraph"/>
        <w:numPr>
          <w:ilvl w:val="0"/>
          <w:numId w:val="3"/>
        </w:numPr>
        <w:rPr>
          <w:rFonts w:ascii="Times New Roman" w:hAnsi="Times New Roman" w:cs="Times New Roman"/>
          <w:sz w:val="24"/>
          <w:szCs w:val="24"/>
        </w:rPr>
      </w:pPr>
      <w:r w:rsidRPr="004D7BE9">
        <w:rPr>
          <w:rFonts w:ascii="Times New Roman" w:hAnsi="Times New Roman" w:cs="Times New Roman"/>
          <w:sz w:val="24"/>
          <w:szCs w:val="24"/>
        </w:rPr>
        <w:t>Identify consistent patterns and points of agreement &amp; inconsistencies, disagreement &amp; unresolved issues across these t</w:t>
      </w:r>
      <w:r>
        <w:rPr>
          <w:rFonts w:ascii="Times New Roman" w:hAnsi="Times New Roman" w:cs="Times New Roman"/>
          <w:sz w:val="24"/>
          <w:szCs w:val="24"/>
        </w:rPr>
        <w:t>exts to establish what is known</w:t>
      </w:r>
      <w:r w:rsidRPr="004D7BE9">
        <w:rPr>
          <w:rFonts w:ascii="Times New Roman" w:hAnsi="Times New Roman" w:cs="Times New Roman"/>
          <w:sz w:val="24"/>
          <w:szCs w:val="24"/>
        </w:rPr>
        <w:t>.</w:t>
      </w:r>
    </w:p>
    <w:p w14:paraId="7E3C51D4" w14:textId="77777777" w:rsidR="008401B0" w:rsidRPr="00AE17CE" w:rsidRDefault="004D7BE9" w:rsidP="00AE17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w:t>
      </w:r>
      <w:r w:rsidR="008401B0">
        <w:rPr>
          <w:rFonts w:ascii="Times New Roman" w:hAnsi="Times New Roman" w:cs="Times New Roman"/>
          <w:sz w:val="24"/>
          <w:szCs w:val="24"/>
        </w:rPr>
        <w:t>ead widely but make sure to only use the most significant and relevant sources of information to date.</w:t>
      </w:r>
    </w:p>
    <w:p w14:paraId="6B1C2D45" w14:textId="77777777" w:rsidR="008401B0" w:rsidRDefault="008401B0" w:rsidP="00917D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Each paragra</w:t>
      </w:r>
      <w:r w:rsidR="004D7BE9">
        <w:rPr>
          <w:rFonts w:ascii="Times New Roman" w:hAnsi="Times New Roman" w:cs="Times New Roman"/>
          <w:sz w:val="24"/>
          <w:szCs w:val="24"/>
        </w:rPr>
        <w:t xml:space="preserve">ph should have a topic sentence </w:t>
      </w:r>
      <w:r>
        <w:rPr>
          <w:rFonts w:ascii="Times New Roman" w:hAnsi="Times New Roman" w:cs="Times New Roman"/>
          <w:sz w:val="24"/>
          <w:szCs w:val="24"/>
        </w:rPr>
        <w:t xml:space="preserve">and a clear main idea. </w:t>
      </w:r>
    </w:p>
    <w:p w14:paraId="3301A8A1" w14:textId="77777777" w:rsidR="00744B06" w:rsidRPr="00027D39" w:rsidRDefault="00744B06" w:rsidP="00744B06">
      <w:pPr>
        <w:pStyle w:val="ListParagraph"/>
        <w:numPr>
          <w:ilvl w:val="0"/>
          <w:numId w:val="3"/>
        </w:numPr>
        <w:rPr>
          <w:rFonts w:ascii="Times New Roman" w:hAnsi="Times New Roman" w:cs="Times New Roman"/>
          <w:sz w:val="24"/>
          <w:szCs w:val="24"/>
        </w:rPr>
      </w:pPr>
      <w:r w:rsidRPr="00027D39">
        <w:rPr>
          <w:rFonts w:ascii="Times New Roman" w:hAnsi="Times New Roman" w:cs="Times New Roman"/>
          <w:sz w:val="24"/>
          <w:szCs w:val="24"/>
        </w:rPr>
        <w:t xml:space="preserve">Pay attention to the vocabulary you use to aid in your </w:t>
      </w:r>
      <w:r w:rsidR="00027D39" w:rsidRPr="00027D39">
        <w:rPr>
          <w:rFonts w:ascii="Times New Roman" w:hAnsi="Times New Roman" w:cs="Times New Roman"/>
          <w:sz w:val="24"/>
          <w:szCs w:val="24"/>
        </w:rPr>
        <w:t xml:space="preserve">overall </w:t>
      </w:r>
      <w:r w:rsidRPr="00027D39">
        <w:rPr>
          <w:rFonts w:ascii="Times New Roman" w:hAnsi="Times New Roman" w:cs="Times New Roman"/>
          <w:sz w:val="24"/>
          <w:szCs w:val="24"/>
        </w:rPr>
        <w:t>analysis</w:t>
      </w:r>
      <w:r w:rsidR="00027D39">
        <w:rPr>
          <w:rFonts w:ascii="Times New Roman" w:hAnsi="Times New Roman" w:cs="Times New Roman"/>
          <w:sz w:val="24"/>
          <w:szCs w:val="24"/>
        </w:rPr>
        <w:t xml:space="preserve">. </w:t>
      </w:r>
    </w:p>
    <w:p w14:paraId="61AEE601" w14:textId="77777777" w:rsidR="00744B06" w:rsidRDefault="00744B06" w:rsidP="00744B06">
      <w:pPr>
        <w:pStyle w:val="ListParagraph"/>
        <w:rPr>
          <w:rFonts w:ascii="Times New Roman" w:hAnsi="Times New Roman" w:cs="Times New Roman"/>
          <w:sz w:val="24"/>
          <w:szCs w:val="24"/>
        </w:rPr>
      </w:pPr>
    </w:p>
    <w:p w14:paraId="0DBA9313" w14:textId="77777777" w:rsidR="00264352" w:rsidRDefault="00264352" w:rsidP="00744B06">
      <w:pPr>
        <w:pStyle w:val="ListParagraph"/>
        <w:rPr>
          <w:rFonts w:ascii="Times New Roman" w:hAnsi="Times New Roman" w:cs="Times New Roman"/>
          <w:sz w:val="24"/>
          <w:szCs w:val="24"/>
        </w:rPr>
      </w:pPr>
    </w:p>
    <w:p w14:paraId="49A90A28" w14:textId="77777777" w:rsidR="00F5457B" w:rsidRDefault="00F5457B" w:rsidP="00744B06">
      <w:pPr>
        <w:pStyle w:val="ListParagraph"/>
        <w:rPr>
          <w:rFonts w:ascii="Times New Roman" w:hAnsi="Times New Roman" w:cs="Times New Roman"/>
          <w:sz w:val="24"/>
          <w:szCs w:val="24"/>
        </w:rPr>
      </w:pPr>
    </w:p>
    <w:p w14:paraId="74F77A98" w14:textId="77777777" w:rsidR="00F5457B" w:rsidRDefault="00F5457B" w:rsidP="00744B06">
      <w:pPr>
        <w:pStyle w:val="ListParagraph"/>
        <w:rPr>
          <w:rFonts w:ascii="Times New Roman" w:hAnsi="Times New Roman" w:cs="Times New Roman"/>
          <w:sz w:val="24"/>
          <w:szCs w:val="24"/>
        </w:rPr>
      </w:pPr>
    </w:p>
    <w:p w14:paraId="5526FFCB" w14:textId="77777777" w:rsidR="00F5457B" w:rsidRPr="00744B06" w:rsidRDefault="00F5457B" w:rsidP="00744B06">
      <w:pPr>
        <w:pStyle w:val="ListParagraph"/>
        <w:rPr>
          <w:rFonts w:ascii="Times New Roman" w:hAnsi="Times New Roman" w:cs="Times New Roman"/>
          <w:sz w:val="24"/>
          <w:szCs w:val="24"/>
        </w:rPr>
      </w:pPr>
    </w:p>
    <w:p w14:paraId="54300236" w14:textId="77777777" w:rsidR="00917D9E" w:rsidRDefault="009733BF" w:rsidP="009733BF">
      <w:pPr>
        <w:pStyle w:val="ListParagraph"/>
        <w:rPr>
          <w:rFonts w:ascii="Times New Roman" w:hAnsi="Times New Roman" w:cs="Times New Roman"/>
          <w:sz w:val="24"/>
          <w:szCs w:val="24"/>
          <w:u w:val="single"/>
        </w:rPr>
      </w:pPr>
      <w:r w:rsidRPr="00744B06">
        <w:rPr>
          <w:rFonts w:ascii="Times New Roman" w:hAnsi="Times New Roman" w:cs="Times New Roman"/>
          <w:sz w:val="24"/>
          <w:szCs w:val="24"/>
          <w:u w:val="single"/>
        </w:rPr>
        <w:t xml:space="preserve">Phrases and sentences for academic writing </w:t>
      </w:r>
    </w:p>
    <w:p w14:paraId="50D1A7EF" w14:textId="77777777" w:rsidR="009733BF" w:rsidRPr="009733BF" w:rsidRDefault="009733BF" w:rsidP="009733BF">
      <w:pPr>
        <w:pStyle w:val="ListParagraph"/>
        <w:rPr>
          <w:rFonts w:ascii="Times New Roman" w:hAnsi="Times New Roman" w:cs="Times New Roman"/>
          <w:sz w:val="24"/>
          <w:szCs w:val="24"/>
          <w:u w:val="single"/>
        </w:rPr>
      </w:pPr>
    </w:p>
    <w:p w14:paraId="16245F42" w14:textId="77777777" w:rsidR="009733BF" w:rsidRPr="009733BF" w:rsidRDefault="009733BF" w:rsidP="00BB7480">
      <w:pPr>
        <w:pStyle w:val="ListParagraph"/>
        <w:numPr>
          <w:ilvl w:val="0"/>
          <w:numId w:val="11"/>
        </w:numPr>
        <w:rPr>
          <w:rFonts w:ascii="Times New Roman" w:hAnsi="Times New Roman" w:cs="Times New Roman"/>
          <w:i/>
          <w:sz w:val="24"/>
          <w:szCs w:val="24"/>
        </w:rPr>
      </w:pPr>
      <w:r w:rsidRPr="009733BF">
        <w:rPr>
          <w:rFonts w:ascii="Times New Roman" w:hAnsi="Times New Roman" w:cs="Times New Roman"/>
          <w:i/>
          <w:sz w:val="24"/>
          <w:szCs w:val="24"/>
        </w:rPr>
        <w:t>Referring to another authors ideas</w:t>
      </w:r>
    </w:p>
    <w:p w14:paraId="0C671BE1" w14:textId="77777777" w:rsidR="009733BF" w:rsidRDefault="009733BF" w:rsidP="00BB74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Weber put forward the idea that….</w:t>
      </w:r>
    </w:p>
    <w:p w14:paraId="6AA5435A" w14:textId="77777777" w:rsidR="009733BF" w:rsidRDefault="009733BF" w:rsidP="00BB74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In Mkandawire’s view……</w:t>
      </w:r>
    </w:p>
    <w:p w14:paraId="6115D1DF" w14:textId="77777777" w:rsidR="009733BF" w:rsidRDefault="009733BF" w:rsidP="00BB74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According to Chang’s perspective…….</w:t>
      </w:r>
    </w:p>
    <w:p w14:paraId="1D2153B9" w14:textId="77777777" w:rsidR="009733BF" w:rsidRDefault="0020572F" w:rsidP="00BB74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Khadiagala</w:t>
      </w:r>
      <w:r w:rsidR="009733BF">
        <w:rPr>
          <w:rFonts w:ascii="Times New Roman" w:hAnsi="Times New Roman" w:cs="Times New Roman"/>
          <w:sz w:val="24"/>
          <w:szCs w:val="24"/>
        </w:rPr>
        <w:t xml:space="preserve"> argues that….</w:t>
      </w:r>
    </w:p>
    <w:p w14:paraId="22958F6A" w14:textId="77777777" w:rsidR="009733BF" w:rsidRDefault="009733BF" w:rsidP="009733BF">
      <w:pPr>
        <w:pStyle w:val="ListParagraph"/>
        <w:rPr>
          <w:rFonts w:ascii="Times New Roman" w:hAnsi="Times New Roman" w:cs="Times New Roman"/>
          <w:sz w:val="24"/>
          <w:szCs w:val="24"/>
        </w:rPr>
      </w:pPr>
    </w:p>
    <w:p w14:paraId="5EAB999E" w14:textId="77777777" w:rsidR="009733BF" w:rsidRPr="009733BF" w:rsidRDefault="009733BF" w:rsidP="00BB7480">
      <w:pPr>
        <w:pStyle w:val="ListParagraph"/>
        <w:numPr>
          <w:ilvl w:val="0"/>
          <w:numId w:val="12"/>
        </w:numPr>
        <w:rPr>
          <w:rFonts w:ascii="Times New Roman" w:hAnsi="Times New Roman" w:cs="Times New Roman"/>
          <w:i/>
          <w:sz w:val="24"/>
          <w:szCs w:val="24"/>
        </w:rPr>
      </w:pPr>
      <w:r w:rsidRPr="009733BF">
        <w:rPr>
          <w:rFonts w:ascii="Times New Roman" w:hAnsi="Times New Roman" w:cs="Times New Roman"/>
          <w:i/>
          <w:sz w:val="24"/>
          <w:szCs w:val="24"/>
        </w:rPr>
        <w:t>Providing support</w:t>
      </w:r>
    </w:p>
    <w:p w14:paraId="78312081" w14:textId="77777777" w:rsidR="009733BF" w:rsidRDefault="009733BF" w:rsidP="00BB748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Fombad’s findings (2001) support this idea.</w:t>
      </w:r>
    </w:p>
    <w:p w14:paraId="0FB8FA77" w14:textId="77777777" w:rsidR="009733BF" w:rsidRDefault="009733BF" w:rsidP="00BB748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For example in 1984</w:t>
      </w:r>
      <w:r w:rsidR="00BB7480">
        <w:rPr>
          <w:rFonts w:ascii="Times New Roman" w:hAnsi="Times New Roman" w:cs="Times New Roman"/>
          <w:sz w:val="24"/>
          <w:szCs w:val="24"/>
        </w:rPr>
        <w:t>…</w:t>
      </w:r>
    </w:p>
    <w:p w14:paraId="466D559C" w14:textId="77777777" w:rsidR="00BB7480" w:rsidRDefault="00BB7480" w:rsidP="00BB748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This shows that….</w:t>
      </w:r>
    </w:p>
    <w:p w14:paraId="6B7A2C38" w14:textId="77777777" w:rsidR="00BB7480" w:rsidRDefault="00BB7480" w:rsidP="009733BF">
      <w:pPr>
        <w:pStyle w:val="ListParagraph"/>
        <w:rPr>
          <w:rFonts w:ascii="Times New Roman" w:hAnsi="Times New Roman" w:cs="Times New Roman"/>
          <w:sz w:val="24"/>
          <w:szCs w:val="24"/>
        </w:rPr>
      </w:pPr>
    </w:p>
    <w:p w14:paraId="48FF456C" w14:textId="77777777" w:rsidR="00BB7480" w:rsidRPr="00BB7480" w:rsidRDefault="00BB7480" w:rsidP="00BB7480">
      <w:pPr>
        <w:pStyle w:val="ListParagraph"/>
        <w:numPr>
          <w:ilvl w:val="0"/>
          <w:numId w:val="14"/>
        </w:numPr>
        <w:rPr>
          <w:rFonts w:ascii="Times New Roman" w:hAnsi="Times New Roman" w:cs="Times New Roman"/>
          <w:i/>
          <w:sz w:val="24"/>
          <w:szCs w:val="24"/>
        </w:rPr>
      </w:pPr>
      <w:r w:rsidRPr="00BB7480">
        <w:rPr>
          <w:rFonts w:ascii="Times New Roman" w:hAnsi="Times New Roman" w:cs="Times New Roman"/>
          <w:i/>
          <w:sz w:val="24"/>
          <w:szCs w:val="24"/>
        </w:rPr>
        <w:t>Making a concession</w:t>
      </w:r>
    </w:p>
    <w:p w14:paraId="04171B6D" w14:textId="77777777" w:rsidR="00BB7480" w:rsidRDefault="00BB7480" w:rsidP="00BB748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Good’s study provides much relevant information.</w:t>
      </w:r>
    </w:p>
    <w:p w14:paraId="0583DA40" w14:textId="77777777" w:rsidR="00BB7480" w:rsidRDefault="00BB7480" w:rsidP="00BB748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Taylor makes several interesting points…</w:t>
      </w:r>
    </w:p>
    <w:p w14:paraId="2E587ED3" w14:textId="77777777" w:rsidR="00BB7480" w:rsidRDefault="00BB7480" w:rsidP="00BB748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Parson argues convincingly </w:t>
      </w:r>
    </w:p>
    <w:p w14:paraId="140639A0" w14:textId="77777777" w:rsidR="00BB7480" w:rsidRDefault="00BB7480" w:rsidP="00BB7480">
      <w:pPr>
        <w:pStyle w:val="ListParagraph"/>
        <w:ind w:left="1800"/>
        <w:rPr>
          <w:rFonts w:ascii="Times New Roman" w:hAnsi="Times New Roman" w:cs="Times New Roman"/>
          <w:sz w:val="24"/>
          <w:szCs w:val="24"/>
        </w:rPr>
      </w:pPr>
    </w:p>
    <w:p w14:paraId="4DDD61DA" w14:textId="77777777" w:rsidR="00BB7480" w:rsidRPr="00BB7480" w:rsidRDefault="00BB7480" w:rsidP="00BB7480">
      <w:pPr>
        <w:pStyle w:val="ListParagraph"/>
        <w:numPr>
          <w:ilvl w:val="0"/>
          <w:numId w:val="17"/>
        </w:numPr>
        <w:rPr>
          <w:rFonts w:ascii="Times New Roman" w:hAnsi="Times New Roman" w:cs="Times New Roman"/>
          <w:i/>
          <w:sz w:val="24"/>
          <w:szCs w:val="24"/>
        </w:rPr>
      </w:pPr>
      <w:r w:rsidRPr="00BB7480">
        <w:rPr>
          <w:rFonts w:ascii="Times New Roman" w:hAnsi="Times New Roman" w:cs="Times New Roman"/>
          <w:i/>
          <w:sz w:val="24"/>
          <w:szCs w:val="24"/>
        </w:rPr>
        <w:t xml:space="preserve">Showing Disagreement </w:t>
      </w:r>
    </w:p>
    <w:p w14:paraId="40FFC0E9" w14:textId="77777777" w:rsidR="00BB7480" w:rsidRDefault="00BB7480" w:rsidP="00BB748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There are several flaws in Nwabueze’s argument.</w:t>
      </w:r>
    </w:p>
    <w:p w14:paraId="2E9886E2" w14:textId="77777777" w:rsidR="00BB7480" w:rsidRDefault="00BB7480" w:rsidP="00BB748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While the discussion makes some good points, there are serious problems. </w:t>
      </w:r>
    </w:p>
    <w:p w14:paraId="2C7B5695" w14:textId="77777777" w:rsidR="00BB7480" w:rsidRDefault="00BB7480" w:rsidP="00BB748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Peterson’s argument cannot be accepted for several reasons. </w:t>
      </w:r>
    </w:p>
    <w:p w14:paraId="12B55ABD" w14:textId="77777777" w:rsidR="00BB7480" w:rsidRDefault="00BB7480" w:rsidP="000D0D8D">
      <w:pPr>
        <w:pStyle w:val="ListParagraph"/>
        <w:ind w:left="1800"/>
        <w:rPr>
          <w:rFonts w:ascii="Times New Roman" w:hAnsi="Times New Roman" w:cs="Times New Roman"/>
          <w:sz w:val="24"/>
          <w:szCs w:val="24"/>
        </w:rPr>
      </w:pPr>
    </w:p>
    <w:p w14:paraId="5266B882" w14:textId="77777777" w:rsidR="000D0D8D" w:rsidRDefault="000D0D8D" w:rsidP="000D0D8D">
      <w:pPr>
        <w:pStyle w:val="ListParagraph"/>
        <w:numPr>
          <w:ilvl w:val="0"/>
          <w:numId w:val="17"/>
        </w:numPr>
        <w:rPr>
          <w:rFonts w:ascii="Times New Roman" w:hAnsi="Times New Roman" w:cs="Times New Roman"/>
          <w:i/>
          <w:sz w:val="24"/>
          <w:szCs w:val="24"/>
        </w:rPr>
      </w:pPr>
      <w:r w:rsidRPr="000D0D8D">
        <w:rPr>
          <w:rFonts w:ascii="Times New Roman" w:hAnsi="Times New Roman" w:cs="Times New Roman"/>
          <w:i/>
          <w:sz w:val="24"/>
          <w:szCs w:val="24"/>
        </w:rPr>
        <w:t xml:space="preserve">Comparing </w:t>
      </w:r>
    </w:p>
    <w:p w14:paraId="49C147BD" w14:textId="77777777" w:rsidR="000D0D8D" w:rsidRPr="000D0D8D" w:rsidRDefault="000D0D8D" w:rsidP="000D0D8D">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Whereas Molomo argues for……….., Samatar presents a case against it.</w:t>
      </w:r>
    </w:p>
    <w:p w14:paraId="16EA08CF" w14:textId="77777777" w:rsidR="000D0D8D" w:rsidRPr="00AE17CE" w:rsidRDefault="000D0D8D" w:rsidP="000D0D8D">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Botswana is considered to have a good democracy, however….</w:t>
      </w:r>
    </w:p>
    <w:p w14:paraId="2B60BD4D" w14:textId="77777777" w:rsidR="00AE17CE" w:rsidRPr="00AE17CE" w:rsidRDefault="00AE17CE" w:rsidP="00AE17CE">
      <w:pPr>
        <w:pStyle w:val="ListParagraph"/>
        <w:ind w:left="1440"/>
        <w:rPr>
          <w:rFonts w:ascii="Times New Roman" w:hAnsi="Times New Roman" w:cs="Times New Roman"/>
          <w:i/>
          <w:sz w:val="24"/>
          <w:szCs w:val="24"/>
        </w:rPr>
      </w:pPr>
    </w:p>
    <w:p w14:paraId="394AED1E" w14:textId="77777777" w:rsidR="000D0D8D" w:rsidRDefault="000D0D8D" w:rsidP="000D0D8D">
      <w:pPr>
        <w:pStyle w:val="ListParagraph"/>
        <w:numPr>
          <w:ilvl w:val="0"/>
          <w:numId w:val="17"/>
        </w:numPr>
        <w:rPr>
          <w:rFonts w:ascii="Times New Roman" w:hAnsi="Times New Roman" w:cs="Times New Roman"/>
          <w:i/>
          <w:sz w:val="24"/>
          <w:szCs w:val="24"/>
        </w:rPr>
      </w:pPr>
      <w:r w:rsidRPr="000D0D8D">
        <w:rPr>
          <w:rFonts w:ascii="Times New Roman" w:hAnsi="Times New Roman" w:cs="Times New Roman"/>
          <w:i/>
          <w:sz w:val="24"/>
          <w:szCs w:val="24"/>
        </w:rPr>
        <w:t>Weakening a statement</w:t>
      </w:r>
    </w:p>
    <w:p w14:paraId="0A776FF1" w14:textId="77777777" w:rsidR="000D0D8D" w:rsidRPr="000D0D8D" w:rsidRDefault="000D0D8D" w:rsidP="000D0D8D">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Naidoo’s argument is not completely valid because….</w:t>
      </w:r>
    </w:p>
    <w:p w14:paraId="230E3470" w14:textId="77777777" w:rsidR="000D0D8D" w:rsidRPr="000D0D8D" w:rsidRDefault="000D0D8D" w:rsidP="000D0D8D">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This is possibly a result of…….as a result of…</w:t>
      </w:r>
      <w:r w:rsidRPr="000D0D8D">
        <w:rPr>
          <w:rFonts w:ascii="Times New Roman" w:hAnsi="Times New Roman" w:cs="Times New Roman"/>
          <w:i/>
          <w:sz w:val="24"/>
          <w:szCs w:val="24"/>
        </w:rPr>
        <w:t xml:space="preserve"> </w:t>
      </w:r>
    </w:p>
    <w:p w14:paraId="72FE75E4" w14:textId="77777777" w:rsidR="009733BF" w:rsidRDefault="009733BF" w:rsidP="00917D9E">
      <w:pPr>
        <w:rPr>
          <w:rFonts w:ascii="Times New Roman" w:hAnsi="Times New Roman" w:cs="Times New Roman"/>
          <w:sz w:val="24"/>
          <w:szCs w:val="24"/>
        </w:rPr>
      </w:pPr>
    </w:p>
    <w:p w14:paraId="26FD976D" w14:textId="77777777" w:rsidR="009733BF" w:rsidRDefault="009733BF" w:rsidP="00917D9E">
      <w:pPr>
        <w:rPr>
          <w:rFonts w:ascii="Times New Roman" w:hAnsi="Times New Roman" w:cs="Times New Roman"/>
          <w:sz w:val="24"/>
          <w:szCs w:val="24"/>
        </w:rPr>
      </w:pPr>
    </w:p>
    <w:p w14:paraId="69A70424" w14:textId="77777777" w:rsidR="00917D9E" w:rsidRPr="004D7BE9" w:rsidRDefault="00917D9E" w:rsidP="00917D9E">
      <w:pPr>
        <w:rPr>
          <w:rFonts w:ascii="Times New Roman" w:hAnsi="Times New Roman" w:cs="Times New Roman"/>
          <w:b/>
          <w:i/>
          <w:sz w:val="28"/>
          <w:szCs w:val="28"/>
        </w:rPr>
      </w:pPr>
      <w:r w:rsidRPr="004D7BE9">
        <w:rPr>
          <w:rFonts w:ascii="Times New Roman" w:hAnsi="Times New Roman" w:cs="Times New Roman"/>
          <w:b/>
          <w:i/>
          <w:sz w:val="28"/>
          <w:szCs w:val="28"/>
        </w:rPr>
        <w:t xml:space="preserve">Conclusion: </w:t>
      </w:r>
    </w:p>
    <w:p w14:paraId="4756C739" w14:textId="77777777" w:rsidR="00917D9E" w:rsidRDefault="007B654C" w:rsidP="004A724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Summary of what you have drawn from the literature</w:t>
      </w:r>
      <w:r w:rsidR="00744B06">
        <w:rPr>
          <w:rFonts w:ascii="Times New Roman" w:hAnsi="Times New Roman" w:cs="Times New Roman"/>
          <w:sz w:val="24"/>
          <w:szCs w:val="24"/>
        </w:rPr>
        <w:t xml:space="preserve">: e.g. major methodological flaws, gaps in the research, inconsistencies in the findings and therefore areas that are pertinent to future study of the topic. </w:t>
      </w:r>
    </w:p>
    <w:p w14:paraId="6725AFFE" w14:textId="77777777" w:rsidR="0020572F" w:rsidRDefault="007B654C" w:rsidP="004A724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Where might the dis</w:t>
      </w:r>
      <w:r w:rsidR="0020572F">
        <w:rPr>
          <w:rFonts w:ascii="Times New Roman" w:hAnsi="Times New Roman" w:cs="Times New Roman"/>
          <w:sz w:val="24"/>
          <w:szCs w:val="24"/>
        </w:rPr>
        <w:t>cussion proceed; identify</w:t>
      </w:r>
      <w:r w:rsidR="003434A0">
        <w:rPr>
          <w:rFonts w:ascii="Times New Roman" w:hAnsi="Times New Roman" w:cs="Times New Roman"/>
          <w:sz w:val="24"/>
          <w:szCs w:val="24"/>
        </w:rPr>
        <w:t xml:space="preserve"> the gap your work will fill</w:t>
      </w:r>
      <w:r w:rsidR="0020572F">
        <w:rPr>
          <w:rFonts w:ascii="Times New Roman" w:hAnsi="Times New Roman" w:cs="Times New Roman"/>
          <w:sz w:val="24"/>
          <w:szCs w:val="24"/>
        </w:rPr>
        <w:t>/ if your purpose was simply to identify the gaps in the literature, discuss the importance of filling these gaps</w:t>
      </w:r>
      <w:r w:rsidR="003434A0">
        <w:rPr>
          <w:rFonts w:ascii="Times New Roman" w:hAnsi="Times New Roman" w:cs="Times New Roman"/>
          <w:sz w:val="24"/>
          <w:szCs w:val="24"/>
        </w:rPr>
        <w:t xml:space="preserve">. </w:t>
      </w:r>
    </w:p>
    <w:p w14:paraId="2BDD9EC2" w14:textId="77777777" w:rsidR="0020572F" w:rsidRPr="00F5457B" w:rsidRDefault="003434A0" w:rsidP="00995AE3">
      <w:pPr>
        <w:pStyle w:val="ListParagraph"/>
        <w:numPr>
          <w:ilvl w:val="0"/>
          <w:numId w:val="3"/>
        </w:numPr>
        <w:jc w:val="both"/>
        <w:rPr>
          <w:rFonts w:ascii="Times New Roman" w:hAnsi="Times New Roman" w:cs="Times New Roman"/>
          <w:sz w:val="24"/>
          <w:szCs w:val="24"/>
        </w:rPr>
      </w:pPr>
      <w:r w:rsidRPr="0020572F">
        <w:rPr>
          <w:rFonts w:ascii="Times New Roman" w:hAnsi="Times New Roman" w:cs="Times New Roman"/>
          <w:i/>
          <w:sz w:val="24"/>
          <w:szCs w:val="24"/>
        </w:rPr>
        <w:t>Remember to:</w:t>
      </w:r>
      <w:r w:rsidRPr="0020572F">
        <w:rPr>
          <w:rFonts w:ascii="Times New Roman" w:hAnsi="Times New Roman" w:cs="Times New Roman"/>
          <w:sz w:val="24"/>
          <w:szCs w:val="24"/>
        </w:rPr>
        <w:t xml:space="preserve"> maintain the focus established in your </w:t>
      </w:r>
      <w:r w:rsidR="00933A43" w:rsidRPr="0020572F">
        <w:rPr>
          <w:rFonts w:ascii="Times New Roman" w:hAnsi="Times New Roman" w:cs="Times New Roman"/>
          <w:sz w:val="24"/>
          <w:szCs w:val="24"/>
        </w:rPr>
        <w:t>I</w:t>
      </w:r>
      <w:r w:rsidRPr="0020572F">
        <w:rPr>
          <w:rFonts w:ascii="Times New Roman" w:hAnsi="Times New Roman" w:cs="Times New Roman"/>
          <w:sz w:val="24"/>
          <w:szCs w:val="24"/>
        </w:rPr>
        <w:t>ntroduction</w:t>
      </w:r>
      <w:r w:rsidR="0020572F">
        <w:rPr>
          <w:rFonts w:ascii="Times New Roman" w:hAnsi="Times New Roman" w:cs="Times New Roman"/>
          <w:sz w:val="24"/>
          <w:szCs w:val="24"/>
        </w:rPr>
        <w:t xml:space="preserve">. </w:t>
      </w:r>
    </w:p>
    <w:p w14:paraId="70203923" w14:textId="77777777" w:rsidR="0020572F" w:rsidRDefault="0020572F" w:rsidP="0020572F">
      <w:pPr>
        <w:rPr>
          <w:rFonts w:ascii="Times New Roman" w:hAnsi="Times New Roman" w:cs="Times New Roman"/>
          <w:sz w:val="24"/>
          <w:szCs w:val="24"/>
        </w:rPr>
      </w:pPr>
      <w:r>
        <w:rPr>
          <w:rFonts w:ascii="Times New Roman" w:hAnsi="Times New Roman" w:cs="Times New Roman"/>
          <w:sz w:val="24"/>
          <w:szCs w:val="24"/>
        </w:rPr>
        <w:t xml:space="preserve">This lesson plan is based on content in: </w:t>
      </w:r>
    </w:p>
    <w:p w14:paraId="1F3CEA8E" w14:textId="77777777" w:rsidR="0020572F" w:rsidRPr="00027D39" w:rsidRDefault="00EC0BB6" w:rsidP="0020572F">
      <w:pPr>
        <w:rPr>
          <w:rFonts w:ascii="Times New Roman" w:hAnsi="Times New Roman" w:cs="Times New Roman"/>
          <w:sz w:val="24"/>
          <w:szCs w:val="24"/>
        </w:rPr>
      </w:pPr>
      <w:r>
        <w:rPr>
          <w:rFonts w:cs="Calibri"/>
          <w:noProof/>
          <w:lang w:val="en-US"/>
        </w:rPr>
        <mc:AlternateContent>
          <mc:Choice Requires="wps">
            <w:drawing>
              <wp:anchor distT="0" distB="0" distL="114300" distR="114300" simplePos="0" relativeHeight="251666432" behindDoc="0" locked="0" layoutInCell="1" allowOverlap="1" wp14:anchorId="7FA50F85" wp14:editId="7A5165B6">
                <wp:simplePos x="0" y="0"/>
                <wp:positionH relativeFrom="column">
                  <wp:posOffset>-228600</wp:posOffset>
                </wp:positionH>
                <wp:positionV relativeFrom="paragraph">
                  <wp:posOffset>781050</wp:posOffset>
                </wp:positionV>
                <wp:extent cx="1377315" cy="742315"/>
                <wp:effectExtent l="0" t="0" r="0" b="0"/>
                <wp:wrapTight wrapText="bothSides">
                  <wp:wrapPolygon edited="0">
                    <wp:start x="398" y="740"/>
                    <wp:lineTo x="398" y="19973"/>
                    <wp:lineTo x="20714" y="19973"/>
                    <wp:lineTo x="20714" y="740"/>
                    <wp:lineTo x="398" y="74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DE2C687" w14:textId="77777777" w:rsidR="00EC0BB6" w:rsidRDefault="00EC0BB6" w:rsidP="00EC0BB6">
                            <w:r>
                              <w:rPr>
                                <w:noProof/>
                                <w:lang w:val="en-US"/>
                              </w:rPr>
                              <w:drawing>
                                <wp:inline distT="0" distB="0" distL="0" distR="0" wp14:anchorId="2B986CD0" wp14:editId="119323E2">
                                  <wp:extent cx="1188720" cy="406400"/>
                                  <wp:effectExtent l="0" t="0" r="5080" b="0"/>
                                  <wp:docPr id="9" name="Picture 9" descr="Macintosh HD:Users:neilberry:Desktop:OpenUCT: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ilberry:Desktop:OpenUCT:cc-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4064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7.95pt;margin-top:61.5pt;width:108.45pt;height:58.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" filled="f" stroked="f">
                <v:textbox style="mso-fit-shape-to-text:t" inset=",7.2pt,,7.2pt">
                  <w:txbxContent>
                    <w:p w14:paraId="4DE2C687" w14:textId="77777777" w:rsidR="00EC0BB6" w:rsidRDefault="00EC0BB6" w:rsidP="00EC0BB6">
                      <w:r>
                        <w:rPr>
                          <w:noProof/>
                          <w:lang w:val="en-US"/>
                        </w:rPr>
                        <w:drawing>
                          <wp:inline distT="0" distB="0" distL="0" distR="0" wp14:anchorId="2B986CD0" wp14:editId="119323E2">
                            <wp:extent cx="1188720" cy="406400"/>
                            <wp:effectExtent l="0" t="0" r="5080" b="0"/>
                            <wp:docPr id="9" name="Picture 9" descr="Macintosh HD:Users:neilberry:Desktop:OpenUCT: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ilberry:Desktop:OpenUCT:cc-b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406400"/>
                                    </a:xfrm>
                                    <a:prstGeom prst="rect">
                                      <a:avLst/>
                                    </a:prstGeom>
                                    <a:noFill/>
                                    <a:ln>
                                      <a:noFill/>
                                    </a:ln>
                                  </pic:spPr>
                                </pic:pic>
                              </a:graphicData>
                            </a:graphic>
                          </wp:inline>
                        </w:drawing>
                      </w:r>
                    </w:p>
                  </w:txbxContent>
                </v:textbox>
                <w10:wrap type="tight"/>
              </v:shape>
            </w:pict>
          </mc:Fallback>
        </mc:AlternateContent>
      </w:r>
      <w:r>
        <w:rPr>
          <w:rFonts w:cs="Calibri"/>
          <w:noProof/>
          <w:lang w:val="en-US"/>
        </w:rPr>
        <mc:AlternateContent>
          <mc:Choice Requires="wps">
            <w:drawing>
              <wp:anchor distT="0" distB="0" distL="114300" distR="114300" simplePos="0" relativeHeight="251667456" behindDoc="0" locked="0" layoutInCell="1" allowOverlap="1" wp14:anchorId="1FB7F5D3" wp14:editId="6F5E591F">
                <wp:simplePos x="0" y="0"/>
                <wp:positionH relativeFrom="column">
                  <wp:posOffset>1028700</wp:posOffset>
                </wp:positionH>
                <wp:positionV relativeFrom="paragraph">
                  <wp:posOffset>664210</wp:posOffset>
                </wp:positionV>
                <wp:extent cx="5143500" cy="685800"/>
                <wp:effectExtent l="0" t="0" r="0" b="0"/>
                <wp:wrapTight wrapText="bothSides">
                  <wp:wrapPolygon edited="0">
                    <wp:start x="107" y="800"/>
                    <wp:lineTo x="107" y="20000"/>
                    <wp:lineTo x="21333" y="20000"/>
                    <wp:lineTo x="21333" y="800"/>
                    <wp:lineTo x="107" y="80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7D9440" w14:textId="19483B45" w:rsidR="00EC0BB6" w:rsidRPr="00626D56" w:rsidRDefault="00EC0BB6" w:rsidP="00EC0BB6">
                            <w:pPr>
                              <w:pStyle w:val="NormalWeb"/>
                              <w:spacing w:after="0"/>
                              <w:rPr>
                                <w:rFonts w:ascii="Calibri" w:hAnsi="Calibri"/>
                                <w:sz w:val="18"/>
                                <w:szCs w:val="18"/>
                              </w:rPr>
                            </w:pPr>
                            <w:r w:rsidRPr="00626D56">
                              <w:rPr>
                                <w:rFonts w:ascii="Calibri" w:hAnsi="Calibri"/>
                                <w:color w:val="000000"/>
                                <w:kern w:val="24"/>
                                <w:sz w:val="18"/>
                                <w:szCs w:val="18"/>
                              </w:rPr>
                              <w:t xml:space="preserve">This lesson plan is licenced under the Creative Commons Attribution South Africa License. </w:t>
                            </w:r>
                            <w:r w:rsidRPr="00626D56">
                              <w:rPr>
                                <w:rFonts w:ascii="Calibri" w:hAnsi="Calibri"/>
                                <w:color w:val="000000"/>
                                <w:kern w:val="24"/>
                                <w:sz w:val="18"/>
                                <w:szCs w:val="18"/>
                              </w:rPr>
                              <w:t xml:space="preserve">To view a copy of this licence, </w:t>
                            </w:r>
                            <w:r w:rsidRPr="00626D56">
                              <w:rPr>
                                <w:rFonts w:ascii="Calibri" w:hAnsi="Calibri"/>
                                <w:color w:val="000000"/>
                                <w:kern w:val="24"/>
                                <w:sz w:val="18"/>
                                <w:szCs w:val="18"/>
                              </w:rPr>
                              <w:t xml:space="preserve">visit </w:t>
                            </w:r>
                            <w:hyperlink r:id="rId11" w:history="1">
                              <w:r w:rsidR="00795510" w:rsidRPr="008765F1">
                                <w:rPr>
                                  <w:rStyle w:val="Hyperlink"/>
                                  <w:rFonts w:ascii="Calibri" w:hAnsi="Calibri"/>
                                  <w:bCs/>
                                  <w:kern w:val="24"/>
                                  <w:sz w:val="18"/>
                                  <w:szCs w:val="18"/>
                                </w:rPr>
                                <w:t>http://creativecommons.org/licenses/by/2.5/za/</w:t>
                              </w:r>
                            </w:hyperlink>
                            <w:r w:rsidRPr="00626D56">
                              <w:rPr>
                                <w:rFonts w:ascii="Calibri" w:hAnsi="Calibri"/>
                                <w:bCs/>
                                <w:color w:val="FF0000"/>
                                <w:kern w:val="24"/>
                                <w:sz w:val="18"/>
                                <w:szCs w:val="18"/>
                              </w:rPr>
                              <w:t> </w:t>
                            </w:r>
                          </w:p>
                          <w:p w14:paraId="0BAD292E" w14:textId="77777777" w:rsidR="00EC0BB6" w:rsidRDefault="00EC0BB6" w:rsidP="00EC0BB6">
                            <w:r w:rsidRPr="00626D56">
                              <w:rPr>
                                <w:rFonts w:ascii="Calibri" w:hAnsi="Calibri"/>
                                <w:color w:val="000000"/>
                                <w:kern w:val="24"/>
                                <w:sz w:val="18"/>
                                <w:szCs w:val="18"/>
                              </w:rPr>
                              <w:t>Or send a letter to Creative Commons, 171 Second Street, Suite 300, San Francisco, California 94105, USA.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33" type="#_x0000_t202" style="position:absolute;margin-left:81pt;margin-top:52.3pt;width:40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" filled="f" stroked="f">
                <v:textbox inset=",7.2pt,,7.2pt">
                  <w:txbxContent>
                    <w:p w14:paraId="2B7D9440" w14:textId="19483B45" w:rsidR="00EC0BB6" w:rsidRPr="00626D56" w:rsidRDefault="00EC0BB6" w:rsidP="00EC0BB6">
                      <w:pPr>
                        <w:pStyle w:val="NormalWeb"/>
                        <w:spacing w:after="0"/>
                        <w:rPr>
                          <w:rFonts w:ascii="Calibri" w:hAnsi="Calibri"/>
                          <w:sz w:val="18"/>
                          <w:szCs w:val="18"/>
                        </w:rPr>
                      </w:pPr>
                      <w:r w:rsidRPr="00626D56">
                        <w:rPr>
                          <w:rFonts w:ascii="Calibri" w:hAnsi="Calibri"/>
                          <w:color w:val="000000"/>
                          <w:kern w:val="24"/>
                          <w:sz w:val="18"/>
                          <w:szCs w:val="18"/>
                        </w:rPr>
                        <w:t xml:space="preserve">This lesson plan is licenced under the Creative Commons Attribution South Africa License. </w:t>
                      </w:r>
                      <w:r w:rsidRPr="00626D56">
                        <w:rPr>
                          <w:rFonts w:ascii="Calibri" w:hAnsi="Calibri"/>
                          <w:color w:val="000000"/>
                          <w:kern w:val="24"/>
                          <w:sz w:val="18"/>
                          <w:szCs w:val="18"/>
                        </w:rPr>
                        <w:t xml:space="preserve">To view a copy of this licence, </w:t>
                      </w:r>
                      <w:r w:rsidRPr="00626D56">
                        <w:rPr>
                          <w:rFonts w:ascii="Calibri" w:hAnsi="Calibri"/>
                          <w:color w:val="000000"/>
                          <w:kern w:val="24"/>
                          <w:sz w:val="18"/>
                          <w:szCs w:val="18"/>
                        </w:rPr>
                        <w:t xml:space="preserve">visit </w:t>
                      </w:r>
                      <w:hyperlink r:id="rId12" w:history="1">
                        <w:r w:rsidR="00795510" w:rsidRPr="008765F1">
                          <w:rPr>
                            <w:rStyle w:val="Hyperlink"/>
                            <w:rFonts w:ascii="Calibri" w:hAnsi="Calibri"/>
                            <w:bCs/>
                            <w:kern w:val="24"/>
                            <w:sz w:val="18"/>
                            <w:szCs w:val="18"/>
                          </w:rPr>
                          <w:t>http://creativecommons.org/licenses/by/2.5/za/</w:t>
                        </w:r>
                      </w:hyperlink>
                      <w:r w:rsidRPr="00626D56">
                        <w:rPr>
                          <w:rFonts w:ascii="Calibri" w:hAnsi="Calibri"/>
                          <w:bCs/>
                          <w:color w:val="FF0000"/>
                          <w:kern w:val="24"/>
                          <w:sz w:val="18"/>
                          <w:szCs w:val="18"/>
                        </w:rPr>
                        <w:t> </w:t>
                      </w:r>
                    </w:p>
                    <w:p w14:paraId="0BAD292E" w14:textId="77777777" w:rsidR="00EC0BB6" w:rsidRDefault="00EC0BB6" w:rsidP="00EC0BB6">
                      <w:r w:rsidRPr="00626D56">
                        <w:rPr>
                          <w:rFonts w:ascii="Calibri" w:hAnsi="Calibri"/>
                          <w:color w:val="000000"/>
                          <w:kern w:val="24"/>
                          <w:sz w:val="18"/>
                          <w:szCs w:val="18"/>
                        </w:rPr>
                        <w:t>Or send a letter to Creative Commons, 171 Second Street, Suite 300, San Francisco, California 94105, USA.</w:t>
                      </w:r>
                    </w:p>
                  </w:txbxContent>
                </v:textbox>
                <w10:wrap type="tight"/>
              </v:shape>
            </w:pict>
          </mc:Fallback>
        </mc:AlternateContent>
      </w:r>
      <w:r w:rsidR="0020572F">
        <w:rPr>
          <w:rFonts w:ascii="Times New Roman" w:hAnsi="Times New Roman" w:cs="Times New Roman"/>
          <w:sz w:val="24"/>
          <w:szCs w:val="24"/>
        </w:rPr>
        <w:t xml:space="preserve">Hurst, Ellen. 2011. </w:t>
      </w:r>
      <w:r w:rsidR="0020572F" w:rsidRPr="00AE17CE">
        <w:rPr>
          <w:rFonts w:ascii="Times New Roman" w:hAnsi="Times New Roman" w:cs="Times New Roman"/>
          <w:i/>
          <w:sz w:val="24"/>
          <w:szCs w:val="24"/>
        </w:rPr>
        <w:t>Academic Literacy Workshops: a handbook for students and instructors</w:t>
      </w:r>
      <w:r w:rsidR="0020572F">
        <w:rPr>
          <w:rFonts w:ascii="Times New Roman" w:hAnsi="Times New Roman" w:cs="Times New Roman"/>
          <w:i/>
          <w:sz w:val="24"/>
          <w:szCs w:val="24"/>
        </w:rPr>
        <w:t>.</w:t>
      </w:r>
      <w:r w:rsidR="0020572F">
        <w:rPr>
          <w:rFonts w:ascii="Times New Roman" w:hAnsi="Times New Roman" w:cs="Times New Roman"/>
          <w:sz w:val="24"/>
          <w:szCs w:val="24"/>
        </w:rPr>
        <w:t xml:space="preserve"> Cape Town: University of Cape Town. </w:t>
      </w:r>
      <w:bookmarkStart w:id="0" w:name="_GoBack"/>
      <w:bookmarkEnd w:id="0"/>
    </w:p>
    <w:sectPr w:rsidR="0020572F" w:rsidRPr="00027D3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6AF7A" w14:textId="77777777" w:rsidR="00161EDA" w:rsidRDefault="00161EDA" w:rsidP="0020572F">
      <w:pPr>
        <w:spacing w:after="0" w:line="240" w:lineRule="auto"/>
      </w:pPr>
      <w:r>
        <w:separator/>
      </w:r>
    </w:p>
  </w:endnote>
  <w:endnote w:type="continuationSeparator" w:id="0">
    <w:p w14:paraId="7786BDC5" w14:textId="77777777" w:rsidR="00161EDA" w:rsidRDefault="00161EDA" w:rsidP="0020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75367"/>
      <w:docPartObj>
        <w:docPartGallery w:val="Page Numbers (Bottom of Page)"/>
        <w:docPartUnique/>
      </w:docPartObj>
    </w:sdtPr>
    <w:sdtEndPr>
      <w:rPr>
        <w:noProof/>
      </w:rPr>
    </w:sdtEndPr>
    <w:sdtContent>
      <w:p w14:paraId="1F82C3BF" w14:textId="77777777" w:rsidR="0020572F" w:rsidRDefault="0020572F">
        <w:pPr>
          <w:pStyle w:val="Footer"/>
          <w:jc w:val="right"/>
        </w:pPr>
        <w:r>
          <w:fldChar w:fldCharType="begin"/>
        </w:r>
        <w:r>
          <w:instrText xml:space="preserve"> PAGE   \* MERGEFORMAT </w:instrText>
        </w:r>
        <w:r>
          <w:fldChar w:fldCharType="separate"/>
        </w:r>
        <w:r w:rsidR="00795510">
          <w:rPr>
            <w:noProof/>
          </w:rPr>
          <w:t>7</w:t>
        </w:r>
        <w:r>
          <w:rPr>
            <w:noProof/>
          </w:rPr>
          <w:fldChar w:fldCharType="end"/>
        </w:r>
      </w:p>
    </w:sdtContent>
  </w:sdt>
  <w:p w14:paraId="769C3254" w14:textId="77777777" w:rsidR="0020572F" w:rsidRDefault="002057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DE051" w14:textId="77777777" w:rsidR="00161EDA" w:rsidRDefault="00161EDA" w:rsidP="0020572F">
      <w:pPr>
        <w:spacing w:after="0" w:line="240" w:lineRule="auto"/>
      </w:pPr>
      <w:r>
        <w:separator/>
      </w:r>
    </w:p>
  </w:footnote>
  <w:footnote w:type="continuationSeparator" w:id="0">
    <w:p w14:paraId="4C087335" w14:textId="77777777" w:rsidR="00161EDA" w:rsidRDefault="00161EDA" w:rsidP="002057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B48"/>
    <w:multiLevelType w:val="hybridMultilevel"/>
    <w:tmpl w:val="8E98BEA0"/>
    <w:lvl w:ilvl="0" w:tplc="3A74EA42">
      <w:numFmt w:val="bullet"/>
      <w:lvlText w:val="-"/>
      <w:lvlJc w:val="left"/>
      <w:pPr>
        <w:ind w:left="1440" w:hanging="360"/>
      </w:pPr>
      <w:rPr>
        <w:rFonts w:ascii="Times New Roman" w:eastAsiaTheme="minorHAnsi"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0DAC33E1"/>
    <w:multiLevelType w:val="multilevel"/>
    <w:tmpl w:val="16FC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F1C04"/>
    <w:multiLevelType w:val="hybridMultilevel"/>
    <w:tmpl w:val="EE30440C"/>
    <w:lvl w:ilvl="0" w:tplc="889C36D4">
      <w:start w:val="1"/>
      <w:numFmt w:val="lowerLetter"/>
      <w:lvlText w:val="%1."/>
      <w:lvlJc w:val="left"/>
      <w:pPr>
        <w:ind w:left="180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21462168"/>
    <w:multiLevelType w:val="hybridMultilevel"/>
    <w:tmpl w:val="1CEE5A82"/>
    <w:lvl w:ilvl="0" w:tplc="8C46E6D6">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52649C9"/>
    <w:multiLevelType w:val="hybridMultilevel"/>
    <w:tmpl w:val="E14CB8D6"/>
    <w:lvl w:ilvl="0" w:tplc="175811A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nsid w:val="2B01782A"/>
    <w:multiLevelType w:val="hybridMultilevel"/>
    <w:tmpl w:val="21423A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4C47446"/>
    <w:multiLevelType w:val="hybridMultilevel"/>
    <w:tmpl w:val="F69C52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77B353B"/>
    <w:multiLevelType w:val="hybridMultilevel"/>
    <w:tmpl w:val="A252BD4C"/>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3D621C23"/>
    <w:multiLevelType w:val="hybridMultilevel"/>
    <w:tmpl w:val="05781108"/>
    <w:lvl w:ilvl="0" w:tplc="3A74EA42">
      <w:numFmt w:val="bullet"/>
      <w:lvlText w:val="-"/>
      <w:lvlJc w:val="left"/>
      <w:pPr>
        <w:ind w:left="1800" w:hanging="360"/>
      </w:pPr>
      <w:rPr>
        <w:rFonts w:ascii="Times New Roman" w:eastAsiaTheme="minorHAnsi" w:hAnsi="Times New Roman" w:cs="Times New Roman"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nsid w:val="41D55B7F"/>
    <w:multiLevelType w:val="hybridMultilevel"/>
    <w:tmpl w:val="EB187534"/>
    <w:lvl w:ilvl="0" w:tplc="27AC7736">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447A2C05"/>
    <w:multiLevelType w:val="hybridMultilevel"/>
    <w:tmpl w:val="A09E72C8"/>
    <w:lvl w:ilvl="0" w:tplc="3A74EA42">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5AB6C51"/>
    <w:multiLevelType w:val="hybridMultilevel"/>
    <w:tmpl w:val="3AF42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F3730BE"/>
    <w:multiLevelType w:val="hybridMultilevel"/>
    <w:tmpl w:val="32C87F18"/>
    <w:lvl w:ilvl="0" w:tplc="3A74EA42">
      <w:numFmt w:val="bullet"/>
      <w:lvlText w:val="-"/>
      <w:lvlJc w:val="left"/>
      <w:pPr>
        <w:ind w:left="180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5B7B3F2A"/>
    <w:multiLevelType w:val="hybridMultilevel"/>
    <w:tmpl w:val="CA3E4D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5C311217"/>
    <w:multiLevelType w:val="hybridMultilevel"/>
    <w:tmpl w:val="5AE80B8A"/>
    <w:lvl w:ilvl="0" w:tplc="3A74EA42">
      <w:numFmt w:val="bullet"/>
      <w:lvlText w:val="-"/>
      <w:lvlJc w:val="left"/>
      <w:pPr>
        <w:ind w:left="1440" w:hanging="360"/>
      </w:pPr>
      <w:rPr>
        <w:rFonts w:ascii="Times New Roman" w:eastAsiaTheme="minorHAnsi"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nsid w:val="5D8E66E8"/>
    <w:multiLevelType w:val="hybridMultilevel"/>
    <w:tmpl w:val="E93ADD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641E1EB8"/>
    <w:multiLevelType w:val="hybridMultilevel"/>
    <w:tmpl w:val="69F2FAEC"/>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nsid w:val="6424000D"/>
    <w:multiLevelType w:val="hybridMultilevel"/>
    <w:tmpl w:val="ABF204F8"/>
    <w:lvl w:ilvl="0" w:tplc="F33E4338">
      <w:start w:val="1"/>
      <w:numFmt w:val="lowerLetter"/>
      <w:lvlText w:val="%1."/>
      <w:lvlJc w:val="left"/>
      <w:pPr>
        <w:ind w:left="1080" w:hanging="360"/>
      </w:pPr>
      <w:rPr>
        <w:rFonts w:hint="default"/>
        <w:i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69441F4A"/>
    <w:multiLevelType w:val="hybridMultilevel"/>
    <w:tmpl w:val="D1B49A0A"/>
    <w:lvl w:ilvl="0" w:tplc="DA7A2B2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nsid w:val="6B863FB4"/>
    <w:multiLevelType w:val="hybridMultilevel"/>
    <w:tmpl w:val="4D5633B8"/>
    <w:lvl w:ilvl="0" w:tplc="3A74EA42">
      <w:numFmt w:val="bullet"/>
      <w:lvlText w:val="-"/>
      <w:lvlJc w:val="left"/>
      <w:pPr>
        <w:ind w:left="1440" w:hanging="360"/>
      </w:pPr>
      <w:rPr>
        <w:rFonts w:ascii="Times New Roman" w:eastAsiaTheme="minorHAnsi"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6DE0034F"/>
    <w:multiLevelType w:val="hybridMultilevel"/>
    <w:tmpl w:val="4CC6A26C"/>
    <w:lvl w:ilvl="0" w:tplc="2C540EE8">
      <w:start w:val="2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6E8D73E2"/>
    <w:multiLevelType w:val="hybridMultilevel"/>
    <w:tmpl w:val="D7C414F6"/>
    <w:lvl w:ilvl="0" w:tplc="889C36D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nsid w:val="775261D2"/>
    <w:multiLevelType w:val="hybridMultilevel"/>
    <w:tmpl w:val="8C60A4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8290621"/>
    <w:multiLevelType w:val="hybridMultilevel"/>
    <w:tmpl w:val="DE1EC3CC"/>
    <w:lvl w:ilvl="0" w:tplc="552AB9D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7B971D1D"/>
    <w:multiLevelType w:val="hybridMultilevel"/>
    <w:tmpl w:val="20523DC2"/>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nsid w:val="7CFE6056"/>
    <w:multiLevelType w:val="hybridMultilevel"/>
    <w:tmpl w:val="8EEC5D96"/>
    <w:lvl w:ilvl="0" w:tplc="8066366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22"/>
  </w:num>
  <w:num w:numId="3">
    <w:abstractNumId w:val="10"/>
  </w:num>
  <w:num w:numId="4">
    <w:abstractNumId w:val="4"/>
  </w:num>
  <w:num w:numId="5">
    <w:abstractNumId w:val="18"/>
  </w:num>
  <w:num w:numId="6">
    <w:abstractNumId w:val="21"/>
  </w:num>
  <w:num w:numId="7">
    <w:abstractNumId w:val="16"/>
  </w:num>
  <w:num w:numId="8">
    <w:abstractNumId w:val="24"/>
  </w:num>
  <w:num w:numId="9">
    <w:abstractNumId w:val="7"/>
  </w:num>
  <w:num w:numId="10">
    <w:abstractNumId w:val="14"/>
  </w:num>
  <w:num w:numId="11">
    <w:abstractNumId w:val="6"/>
  </w:num>
  <w:num w:numId="12">
    <w:abstractNumId w:val="11"/>
  </w:num>
  <w:num w:numId="13">
    <w:abstractNumId w:val="19"/>
  </w:num>
  <w:num w:numId="14">
    <w:abstractNumId w:val="13"/>
  </w:num>
  <w:num w:numId="15">
    <w:abstractNumId w:val="2"/>
  </w:num>
  <w:num w:numId="16">
    <w:abstractNumId w:val="8"/>
  </w:num>
  <w:num w:numId="17">
    <w:abstractNumId w:val="15"/>
  </w:num>
  <w:num w:numId="18">
    <w:abstractNumId w:val="0"/>
  </w:num>
  <w:num w:numId="19">
    <w:abstractNumId w:val="17"/>
  </w:num>
  <w:num w:numId="20">
    <w:abstractNumId w:val="12"/>
  </w:num>
  <w:num w:numId="21">
    <w:abstractNumId w:val="1"/>
  </w:num>
  <w:num w:numId="22">
    <w:abstractNumId w:val="20"/>
  </w:num>
  <w:num w:numId="23">
    <w:abstractNumId w:val="9"/>
  </w:num>
  <w:num w:numId="24">
    <w:abstractNumId w:val="5"/>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15"/>
    <w:rsid w:val="00017D6C"/>
    <w:rsid w:val="00020509"/>
    <w:rsid w:val="00027D39"/>
    <w:rsid w:val="00045023"/>
    <w:rsid w:val="00076B93"/>
    <w:rsid w:val="000A5E73"/>
    <w:rsid w:val="000D0D8D"/>
    <w:rsid w:val="00161EDA"/>
    <w:rsid w:val="00191BB3"/>
    <w:rsid w:val="001B75B7"/>
    <w:rsid w:val="001F20DB"/>
    <w:rsid w:val="0020572F"/>
    <w:rsid w:val="00264352"/>
    <w:rsid w:val="002934D3"/>
    <w:rsid w:val="00304C8A"/>
    <w:rsid w:val="00314B15"/>
    <w:rsid w:val="003434A0"/>
    <w:rsid w:val="004234F3"/>
    <w:rsid w:val="00434BCC"/>
    <w:rsid w:val="004A7249"/>
    <w:rsid w:val="004D7BE9"/>
    <w:rsid w:val="004F722F"/>
    <w:rsid w:val="005058D9"/>
    <w:rsid w:val="006563D5"/>
    <w:rsid w:val="00687878"/>
    <w:rsid w:val="00744B06"/>
    <w:rsid w:val="007503F1"/>
    <w:rsid w:val="00753D5C"/>
    <w:rsid w:val="00795510"/>
    <w:rsid w:val="007B654C"/>
    <w:rsid w:val="007F0780"/>
    <w:rsid w:val="008401B0"/>
    <w:rsid w:val="008D455E"/>
    <w:rsid w:val="00917D9E"/>
    <w:rsid w:val="00931F01"/>
    <w:rsid w:val="00933A43"/>
    <w:rsid w:val="009733BF"/>
    <w:rsid w:val="00995AE3"/>
    <w:rsid w:val="00AC2DE6"/>
    <w:rsid w:val="00AC4CBA"/>
    <w:rsid w:val="00AE01DB"/>
    <w:rsid w:val="00AE17CE"/>
    <w:rsid w:val="00AF403A"/>
    <w:rsid w:val="00B33F93"/>
    <w:rsid w:val="00B541E6"/>
    <w:rsid w:val="00B72B01"/>
    <w:rsid w:val="00BB7480"/>
    <w:rsid w:val="00C21486"/>
    <w:rsid w:val="00CB1136"/>
    <w:rsid w:val="00E450C1"/>
    <w:rsid w:val="00E85534"/>
    <w:rsid w:val="00EA1889"/>
    <w:rsid w:val="00EC0BB6"/>
    <w:rsid w:val="00F05C9D"/>
    <w:rsid w:val="00F5457B"/>
    <w:rsid w:val="00F54FE7"/>
    <w:rsid w:val="00FA5F8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35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15"/>
    <w:pPr>
      <w:ind w:left="720"/>
      <w:contextualSpacing/>
    </w:pPr>
  </w:style>
  <w:style w:type="character" w:styleId="Hyperlink">
    <w:name w:val="Hyperlink"/>
    <w:basedOn w:val="DefaultParagraphFont"/>
    <w:uiPriority w:val="99"/>
    <w:unhideWhenUsed/>
    <w:rsid w:val="00B72B01"/>
    <w:rPr>
      <w:color w:val="0000FF" w:themeColor="hyperlink"/>
      <w:u w:val="single"/>
    </w:rPr>
  </w:style>
  <w:style w:type="paragraph" w:styleId="Header">
    <w:name w:val="header"/>
    <w:basedOn w:val="Normal"/>
    <w:link w:val="HeaderChar"/>
    <w:uiPriority w:val="99"/>
    <w:unhideWhenUsed/>
    <w:rsid w:val="00205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72F"/>
  </w:style>
  <w:style w:type="paragraph" w:styleId="Footer">
    <w:name w:val="footer"/>
    <w:basedOn w:val="Normal"/>
    <w:link w:val="FooterChar"/>
    <w:uiPriority w:val="99"/>
    <w:unhideWhenUsed/>
    <w:rsid w:val="00205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72F"/>
  </w:style>
  <w:style w:type="paragraph" w:styleId="NormalWeb">
    <w:name w:val="Normal (Web)"/>
    <w:basedOn w:val="Normal"/>
    <w:uiPriority w:val="99"/>
    <w:unhideWhenUsed/>
    <w:rsid w:val="00EC0B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0B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BB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15"/>
    <w:pPr>
      <w:ind w:left="720"/>
      <w:contextualSpacing/>
    </w:pPr>
  </w:style>
  <w:style w:type="character" w:styleId="Hyperlink">
    <w:name w:val="Hyperlink"/>
    <w:basedOn w:val="DefaultParagraphFont"/>
    <w:uiPriority w:val="99"/>
    <w:unhideWhenUsed/>
    <w:rsid w:val="00B72B01"/>
    <w:rPr>
      <w:color w:val="0000FF" w:themeColor="hyperlink"/>
      <w:u w:val="single"/>
    </w:rPr>
  </w:style>
  <w:style w:type="paragraph" w:styleId="Header">
    <w:name w:val="header"/>
    <w:basedOn w:val="Normal"/>
    <w:link w:val="HeaderChar"/>
    <w:uiPriority w:val="99"/>
    <w:unhideWhenUsed/>
    <w:rsid w:val="00205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72F"/>
  </w:style>
  <w:style w:type="paragraph" w:styleId="Footer">
    <w:name w:val="footer"/>
    <w:basedOn w:val="Normal"/>
    <w:link w:val="FooterChar"/>
    <w:uiPriority w:val="99"/>
    <w:unhideWhenUsed/>
    <w:rsid w:val="00205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72F"/>
  </w:style>
  <w:style w:type="paragraph" w:styleId="NormalWeb">
    <w:name w:val="Normal (Web)"/>
    <w:basedOn w:val="Normal"/>
    <w:uiPriority w:val="99"/>
    <w:unhideWhenUsed/>
    <w:rsid w:val="00EC0B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0B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B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10.png" Type="http://schemas.openxmlformats.org/officeDocument/2006/relationships/image"/>
<Relationship Id="rId11" Target="http://creativecommons.org/licenses/by/2.5/za/" TargetMode="External" Type="http://schemas.openxmlformats.org/officeDocument/2006/relationships/hyperlink"/>
<Relationship Id="rId12" Target="http://creativecommons.org/licenses/by/2.5/za/" TargetMode="External" Type="http://schemas.openxmlformats.org/officeDocument/2006/relationships/hyperlink"/>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apps.webofknowledge.com.ezproxy.uct.ac.za/WOS_GeneralSearch_input.do?product=WOS&amp;search_mode=GeneralSearch&amp;SID=T1BFZJEOUX8vOdFsoMN&amp;preferencesSaved" TargetMode="External" Type="http://schemas.openxmlformats.org/officeDocument/2006/relationships/hyperlink"/>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1444</Words>
  <Characters>8237</Characters>
  <Application/>
  <DocSecurity>0</DocSecurity>
  <Lines>68</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9662</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