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8"/>
        <w:gridCol w:w="182"/>
        <w:gridCol w:w="3778"/>
        <w:gridCol w:w="182"/>
        <w:gridCol w:w="37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pacing w:val="1"/>
                <w:sz w:val="31"/>
                <w:szCs w:val="31"/>
              </w:rPr>
            </w:pPr>
            <w:bookmarkStart w:id="0" w:name="_GoBack"/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DEFINITIONS</w:t>
            </w:r>
            <w:r>
              <w:rPr>
                <w:rFonts w:ascii="Calibri" w:hAnsi="Calibri" w:cs="Calibri"/>
                <w:b/>
                <w:bCs/>
                <w:spacing w:val="-29"/>
                <w:w w:val="140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100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582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Economic activity</w:t>
            </w:r>
            <w:r>
              <w:rPr>
                <w:rFonts w:ascii="Georgia" w:hAnsi="Georgia" w:cs="Georgia"/>
                <w:spacing w:val="-3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with processing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materials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line="287" w:lineRule="exact"/>
              <w:ind w:left="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NATURAL RESOURCES</w:t>
            </w:r>
            <w:r>
              <w:rPr>
                <w:rFonts w:ascii="Calibri" w:hAnsi="Calibri" w:cs="Calibri"/>
                <w:b/>
                <w:bCs/>
                <w:spacing w:val="47"/>
                <w:w w:val="13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100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353"/>
            </w:pPr>
            <w:r>
              <w:rPr>
                <w:rFonts w:ascii="Georgia" w:hAnsi="Georgia" w:cs="Georgia"/>
                <w:w w:val="110"/>
              </w:rPr>
              <w:t>This natural resource covers 23 million acres &amp; is replenished by scattering seeds from</w:t>
            </w:r>
            <w:r>
              <w:rPr>
                <w:rFonts w:ascii="Georgia" w:hAnsi="Georgia" w:cs="Georgia"/>
                <w:spacing w:val="-28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helicopters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55" w:line="341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AGRICULTURE</w:t>
            </w:r>
            <w:r>
              <w:rPr>
                <w:rFonts w:ascii="Calibri" w:hAnsi="Calibri" w:cs="Calibri"/>
                <w:b/>
                <w:bCs/>
                <w:spacing w:val="69"/>
                <w:w w:val="13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100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2" w:lineRule="auto"/>
              <w:ind w:left="104" w:right="624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These 5 vegetables are produced in WA &amp; exported for</w:t>
            </w:r>
            <w:r>
              <w:rPr>
                <w:rFonts w:ascii="Georgia" w:hAnsi="Georgia" w:cs="Georgia"/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trade</w:t>
            </w:r>
          </w:p>
        </w:tc>
      </w:tr>
      <w:bookmarkEnd w:id="0"/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40"/>
                <w:sz w:val="31"/>
                <w:szCs w:val="31"/>
                <w:u w:val="single"/>
              </w:rPr>
              <w:t>DEFINITONS</w:t>
            </w:r>
            <w:r>
              <w:rPr>
                <w:rFonts w:ascii="Calibri" w:hAnsi="Calibri" w:cs="Calibri"/>
                <w:b/>
                <w:bCs/>
                <w:spacing w:val="-51"/>
                <w:w w:val="140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40"/>
                <w:sz w:val="31"/>
                <w:szCs w:val="31"/>
                <w:u w:val="single"/>
              </w:rPr>
              <w:t>200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1020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An active</w:t>
            </w:r>
            <w:r>
              <w:rPr>
                <w:rFonts w:ascii="Georgia" w:hAnsi="Georgia" w:cs="Georgia"/>
                <w:spacing w:val="-28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mountain capable of</w:t>
            </w:r>
            <w:r>
              <w:rPr>
                <w:rFonts w:ascii="Georgia" w:hAnsi="Georgia" w:cs="Georgia"/>
                <w:spacing w:val="-5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erupting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line="287" w:lineRule="exact"/>
              <w:ind w:left="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NATURAL RESOURCES</w:t>
            </w:r>
            <w:r>
              <w:rPr>
                <w:rFonts w:ascii="Calibri" w:hAnsi="Calibri" w:cs="Calibri"/>
                <w:b/>
                <w:bCs/>
                <w:spacing w:val="46"/>
                <w:w w:val="13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200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191"/>
            </w:pPr>
            <w:r>
              <w:rPr>
                <w:rFonts w:ascii="Georgia" w:hAnsi="Georgia" w:cs="Georgia"/>
                <w:w w:val="110"/>
              </w:rPr>
              <w:t>Melted snow from the state’s mountain regions provide</w:t>
            </w:r>
            <w:r>
              <w:rPr>
                <w:rFonts w:ascii="Georgia" w:hAnsi="Georgia" w:cs="Georgia"/>
                <w:spacing w:val="-47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this resource that Washington industries need to</w:t>
            </w:r>
            <w:r>
              <w:rPr>
                <w:rFonts w:ascii="Georgia" w:hAnsi="Georgia" w:cs="Georgia"/>
                <w:spacing w:val="-32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operate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55" w:line="341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AGRICULTURE</w:t>
            </w:r>
            <w:r>
              <w:rPr>
                <w:rFonts w:ascii="Calibri" w:hAnsi="Calibri" w:cs="Calibri"/>
                <w:b/>
                <w:bCs/>
                <w:spacing w:val="69"/>
                <w:w w:val="13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200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2" w:lineRule="auto"/>
              <w:ind w:left="104" w:right="487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These 7 fruits &amp; berries are produced in WA &amp; exported for</w:t>
            </w:r>
            <w:r>
              <w:rPr>
                <w:rFonts w:ascii="Georgia" w:hAnsi="Georgia" w:cs="Georgia"/>
                <w:spacing w:val="-15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trade.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31"/>
                <w:szCs w:val="31"/>
              </w:rPr>
            </w:pPr>
          </w:p>
          <w:p w:rsidR="00000000" w:rsidRDefault="003C3CEE">
            <w:pPr>
              <w:pStyle w:val="TableParagraph"/>
              <w:kinsoku w:val="0"/>
              <w:overflowPunct w:val="0"/>
              <w:ind w:left="104"/>
              <w:rPr>
                <w:rFonts w:ascii="Calibri" w:hAnsi="Calibri" w:cs="Calibri"/>
                <w:spacing w:val="1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DEFINITIONS</w:t>
            </w:r>
            <w:r>
              <w:rPr>
                <w:rFonts w:ascii="Calibri" w:hAnsi="Calibri" w:cs="Calibri"/>
                <w:b/>
                <w:bCs/>
                <w:spacing w:val="-29"/>
                <w:w w:val="140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300</w:t>
            </w:r>
          </w:p>
          <w:p w:rsidR="00000000" w:rsidRDefault="003C3CEE">
            <w:pPr>
              <w:pStyle w:val="TableParagraph"/>
              <w:kinsoku w:val="0"/>
              <w:overflowPunct w:val="0"/>
              <w:ind w:left="104"/>
            </w:pPr>
            <w:r>
              <w:rPr>
                <w:rFonts w:ascii="Georgia" w:hAnsi="Georgia" w:cs="Georgia"/>
                <w:w w:val="105"/>
                <w:sz w:val="28"/>
                <w:szCs w:val="28"/>
              </w:rPr>
              <w:t xml:space="preserve">The science of </w:t>
            </w:r>
            <w:r>
              <w:rPr>
                <w:rFonts w:ascii="Georgia" w:hAnsi="Georgia" w:cs="Georgia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05"/>
                <w:sz w:val="28"/>
                <w:szCs w:val="28"/>
              </w:rPr>
              <w:t>farming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1" w:line="290" w:lineRule="exact"/>
              <w:ind w:left="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NATURAL RESOURCES</w:t>
            </w:r>
            <w:r>
              <w:rPr>
                <w:rFonts w:ascii="Calibri" w:hAnsi="Calibri" w:cs="Calibri"/>
                <w:b/>
                <w:bCs/>
                <w:spacing w:val="47"/>
                <w:w w:val="13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300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597"/>
            </w:pPr>
            <w:r>
              <w:rPr>
                <w:rFonts w:ascii="Georgia" w:hAnsi="Georgia" w:cs="Georgia"/>
                <w:w w:val="110"/>
              </w:rPr>
              <w:t>Whether it’s on the east</w:t>
            </w:r>
            <w:r>
              <w:rPr>
                <w:rFonts w:ascii="Georgia" w:hAnsi="Georgia" w:cs="Georgia"/>
                <w:spacing w:val="-36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or west side of the Cascade Mountains this resource</w:t>
            </w:r>
            <w:r>
              <w:rPr>
                <w:rFonts w:ascii="Georgia" w:hAnsi="Georgia" w:cs="Georgia"/>
                <w:spacing w:val="-26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is responsible for</w:t>
            </w:r>
            <w:r>
              <w:rPr>
                <w:rFonts w:ascii="Georgia" w:hAnsi="Georgia" w:cs="Georgia"/>
                <w:spacing w:val="-21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agriculture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218" w:line="339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AGRICULTURE</w:t>
            </w:r>
            <w:r>
              <w:rPr>
                <w:rFonts w:ascii="Calibri" w:hAnsi="Calibri" w:cs="Calibri"/>
                <w:b/>
                <w:bCs/>
                <w:spacing w:val="69"/>
                <w:w w:val="13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300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7" w:lineRule="auto"/>
              <w:ind w:left="104" w:right="1514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This</w:t>
            </w:r>
            <w:r>
              <w:rPr>
                <w:rFonts w:ascii="Georgia" w:hAnsi="Georgia" w:cs="Georgia"/>
                <w:spacing w:val="-2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is</w:t>
            </w:r>
            <w:r>
              <w:rPr>
                <w:rFonts w:ascii="Georgia" w:hAnsi="Georgia" w:cs="Georgia"/>
                <w:spacing w:val="-2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WA</w:t>
            </w:r>
            <w:r>
              <w:rPr>
                <w:rFonts w:ascii="Georgia" w:hAnsi="Georgia" w:cs="Georgia"/>
                <w:spacing w:val="-2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most important</w:t>
            </w:r>
            <w:r>
              <w:rPr>
                <w:rFonts w:ascii="Georgia" w:hAnsi="Georgia" w:cs="Georgia"/>
                <w:spacing w:val="-34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crop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pacing w:val="1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DEFINITIONS</w:t>
            </w:r>
            <w:r>
              <w:rPr>
                <w:rFonts w:ascii="Calibri" w:hAnsi="Calibri" w:cs="Calibri"/>
                <w:b/>
                <w:bCs/>
                <w:spacing w:val="-29"/>
                <w:w w:val="140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140"/>
                <w:sz w:val="31"/>
                <w:szCs w:val="31"/>
                <w:u w:val="single"/>
              </w:rPr>
              <w:t>400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/>
              <w:ind w:left="104"/>
            </w:pPr>
            <w:r>
              <w:rPr>
                <w:rFonts w:ascii="Georgia" w:hAnsi="Georgia" w:cs="Georgia"/>
                <w:w w:val="105"/>
                <w:sz w:val="28"/>
                <w:szCs w:val="28"/>
              </w:rPr>
              <w:t>High, leveled</w:t>
            </w:r>
            <w:r>
              <w:rPr>
                <w:rFonts w:ascii="Georgia" w:hAnsi="Georgia" w:cs="Georgia"/>
                <w:spacing w:val="38"/>
                <w:w w:val="105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05"/>
                <w:sz w:val="28"/>
                <w:szCs w:val="28"/>
              </w:rPr>
              <w:t>ground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25"/>
                <w:szCs w:val="25"/>
              </w:rPr>
            </w:pPr>
          </w:p>
          <w:p w:rsidR="00000000" w:rsidRDefault="003C3CEE">
            <w:pPr>
              <w:pStyle w:val="TableParagraph"/>
              <w:kinsoku w:val="0"/>
              <w:overflowPunct w:val="0"/>
              <w:spacing w:line="290" w:lineRule="exact"/>
              <w:ind w:left="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NATURAL RESOURCES</w:t>
            </w:r>
            <w:r>
              <w:rPr>
                <w:rFonts w:ascii="Calibri" w:hAnsi="Calibri" w:cs="Calibri"/>
                <w:b/>
                <w:bCs/>
                <w:spacing w:val="47"/>
                <w:w w:val="13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400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256"/>
            </w:pPr>
            <w:r>
              <w:rPr>
                <w:rFonts w:ascii="Georgia" w:hAnsi="Georgia" w:cs="Georgia"/>
                <w:w w:val="110"/>
              </w:rPr>
              <w:t>Washington’s</w:t>
            </w:r>
            <w:r>
              <w:rPr>
                <w:rFonts w:ascii="Georgia" w:hAnsi="Georgia" w:cs="Georgia"/>
                <w:spacing w:val="-37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most</w:t>
            </w:r>
            <w:r>
              <w:rPr>
                <w:rFonts w:ascii="Georgia" w:hAnsi="Georgia" w:cs="Georgia"/>
                <w:spacing w:val="-37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important</w:t>
            </w:r>
            <w:r>
              <w:rPr>
                <w:rFonts w:ascii="Georgia" w:hAnsi="Georgia" w:cs="Georgia"/>
                <w:w w:val="108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natural</w:t>
            </w:r>
            <w:r>
              <w:rPr>
                <w:rFonts w:ascii="Georgia" w:hAnsi="Georgia" w:cs="Georgia"/>
                <w:spacing w:val="17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resource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218" w:line="339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AGRICULTURE</w:t>
            </w:r>
            <w:r>
              <w:rPr>
                <w:rFonts w:ascii="Calibri" w:hAnsi="Calibri" w:cs="Calibri"/>
                <w:b/>
                <w:bCs/>
                <w:spacing w:val="69"/>
                <w:w w:val="13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400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7" w:lineRule="auto"/>
              <w:ind w:left="104" w:right="110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These grains are</w:t>
            </w:r>
            <w:r>
              <w:rPr>
                <w:rFonts w:ascii="Georgia" w:hAnsi="Georgia" w:cs="Georgia"/>
                <w:spacing w:val="-42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produced in WA for export &amp;</w:t>
            </w:r>
            <w:r>
              <w:rPr>
                <w:rFonts w:ascii="Georgia" w:hAnsi="Georgia" w:cs="Georgia"/>
                <w:spacing w:val="-45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trade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218" w:line="339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8"/>
                <w:szCs w:val="28"/>
                <w:u w:val="single"/>
              </w:rPr>
              <w:t>DEFINITIONS</w:t>
            </w:r>
            <w:r>
              <w:rPr>
                <w:rFonts w:ascii="Calibri" w:hAnsi="Calibri" w:cs="Calibri"/>
                <w:b/>
                <w:bCs/>
                <w:spacing w:val="-2"/>
                <w:w w:val="135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8"/>
                <w:szCs w:val="28"/>
                <w:u w:val="single"/>
              </w:rPr>
              <w:t>500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7" w:lineRule="auto"/>
              <w:ind w:left="104" w:right="774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Land consisting of swamps and</w:t>
            </w:r>
            <w:r>
              <w:rPr>
                <w:rFonts w:ascii="Georgia" w:hAnsi="Georgia" w:cs="Georgia"/>
                <w:spacing w:val="-28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marshes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50" w:line="290" w:lineRule="exact"/>
              <w:ind w:left="10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NATURAL RESOURCES</w:t>
            </w:r>
            <w:r>
              <w:rPr>
                <w:rFonts w:ascii="Calibri" w:hAnsi="Calibri" w:cs="Calibri"/>
                <w:b/>
                <w:bCs/>
                <w:spacing w:val="47"/>
                <w:w w:val="13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u w:val="single"/>
              </w:rPr>
              <w:t>500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290"/>
            </w:pPr>
            <w:r>
              <w:rPr>
                <w:rFonts w:ascii="Georgia" w:hAnsi="Georgia" w:cs="Georgia"/>
                <w:w w:val="110"/>
              </w:rPr>
              <w:t>These are the 4 main</w:t>
            </w:r>
            <w:r>
              <w:rPr>
                <w:rFonts w:ascii="Georgia" w:hAnsi="Georgia" w:cs="Georgia"/>
                <w:spacing w:val="-20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reasons why water is an important resource</w:t>
            </w:r>
            <w:r>
              <w:rPr>
                <w:rFonts w:ascii="Georgia" w:hAnsi="Georgia" w:cs="Georgia"/>
                <w:spacing w:val="-35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to</w:t>
            </w:r>
            <w:r>
              <w:rPr>
                <w:rFonts w:ascii="Georgia" w:hAnsi="Georgia" w:cs="Georgia"/>
                <w:spacing w:val="-35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Washington…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55" w:line="341" w:lineRule="exact"/>
              <w:ind w:left="104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AGRICULTURE</w:t>
            </w:r>
            <w:r>
              <w:rPr>
                <w:rFonts w:ascii="Calibri" w:hAnsi="Calibri" w:cs="Calibri"/>
                <w:b/>
                <w:bCs/>
                <w:spacing w:val="69"/>
                <w:w w:val="13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0"/>
                <w:sz w:val="28"/>
                <w:szCs w:val="28"/>
                <w:u w:val="single"/>
              </w:rPr>
              <w:t>500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2" w:lineRule="auto"/>
              <w:ind w:left="104" w:right="106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These berries are produced</w:t>
            </w:r>
            <w:r>
              <w:rPr>
                <w:rFonts w:ascii="Georgia" w:hAnsi="Georgia" w:cs="Georgia"/>
                <w:spacing w:val="-23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in</w:t>
            </w:r>
            <w:r>
              <w:rPr>
                <w:rFonts w:ascii="Georgia" w:hAnsi="Georgia" w:cs="Georgia"/>
                <w:spacing w:val="-23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WA</w:t>
            </w:r>
            <w:r>
              <w:rPr>
                <w:rFonts w:ascii="Georgia" w:hAnsi="Georgia" w:cs="Georgia"/>
                <w:spacing w:val="-23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for</w:t>
            </w:r>
            <w:r>
              <w:rPr>
                <w:rFonts w:ascii="Georgia" w:hAnsi="Georgia" w:cs="Georgia"/>
                <w:spacing w:val="-23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export &amp;</w:t>
            </w:r>
            <w:r>
              <w:rPr>
                <w:rFonts w:ascii="Georgia" w:hAnsi="Georgia" w:cs="Georgia"/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trade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MAPPING</w:t>
            </w:r>
            <w:r>
              <w:rPr>
                <w:rFonts w:ascii="Calibri" w:hAnsi="Calibri" w:cs="Calibri"/>
                <w:b/>
                <w:bCs/>
                <w:spacing w:val="-46"/>
                <w:w w:val="135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100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102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Lines that run from north to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south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(or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top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to</w:t>
            </w:r>
            <w:r>
              <w:rPr>
                <w:rFonts w:ascii="Georgia" w:hAnsi="Georgia" w:cs="Georgia"/>
                <w:spacing w:val="-19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bottom)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35" w:line="255" w:lineRule="exact"/>
              <w:ind w:left="104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WASHINGTON</w:t>
            </w:r>
            <w:r>
              <w:rPr>
                <w:rFonts w:ascii="Calibri" w:hAnsi="Calibri" w:cs="Calibri"/>
                <w:b/>
                <w:bCs/>
                <w:spacing w:val="-26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REGIONS</w:t>
            </w:r>
            <w:r>
              <w:rPr>
                <w:rFonts w:ascii="Calibri" w:hAnsi="Calibri" w:cs="Calibri"/>
                <w:b/>
                <w:bCs/>
                <w:spacing w:val="-27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100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line="244" w:lineRule="auto"/>
              <w:ind w:left="104" w:right="241"/>
            </w:pPr>
            <w:r>
              <w:rPr>
                <w:rFonts w:ascii="Georgia" w:hAnsi="Georgia" w:cs="Georgia"/>
                <w:w w:val="110"/>
              </w:rPr>
              <w:t>This area covers the southwest corner of the state &amp; extends southward into</w:t>
            </w:r>
            <w:r>
              <w:rPr>
                <w:rFonts w:ascii="Georgia" w:hAnsi="Georgia" w:cs="Georgia"/>
                <w:spacing w:val="-5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the state</w:t>
            </w:r>
            <w:r>
              <w:rPr>
                <w:rFonts w:ascii="Georgia" w:hAnsi="Georgia" w:cs="Georgia"/>
                <w:spacing w:val="-28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of</w:t>
            </w:r>
            <w:r>
              <w:rPr>
                <w:rFonts w:ascii="Georgia" w:hAnsi="Georgia" w:cs="Georgia"/>
                <w:spacing w:val="-28"/>
                <w:w w:val="110"/>
              </w:rPr>
              <w:t xml:space="preserve"> </w:t>
            </w:r>
            <w:r>
              <w:rPr>
                <w:rFonts w:ascii="Georgia" w:hAnsi="Georgia" w:cs="Georgia"/>
                <w:w w:val="110"/>
              </w:rPr>
              <w:t>Oregon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MAPPING</w:t>
            </w:r>
            <w:r>
              <w:rPr>
                <w:rFonts w:ascii="Calibri" w:hAnsi="Calibri" w:cs="Calibri"/>
                <w:b/>
                <w:bCs/>
                <w:spacing w:val="-46"/>
                <w:w w:val="135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200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401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Lines that run from</w:t>
            </w:r>
            <w:r>
              <w:rPr>
                <w:rFonts w:ascii="Georgia" w:hAnsi="Georgia" w:cs="Georgia"/>
                <w:spacing w:val="-26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east to west (or side to</w:t>
            </w:r>
            <w:r>
              <w:rPr>
                <w:rFonts w:ascii="Georgia" w:hAnsi="Georgia" w:cs="Georgia"/>
                <w:spacing w:val="-38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side)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18"/>
                <w:szCs w:val="18"/>
              </w:rPr>
            </w:pPr>
          </w:p>
          <w:p w:rsidR="00000000" w:rsidRDefault="003C3CEE">
            <w:pPr>
              <w:pStyle w:val="TableParagraph"/>
              <w:kinsoku w:val="0"/>
              <w:overflowPunct w:val="0"/>
              <w:ind w:left="104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WASHINGTON</w:t>
            </w:r>
            <w:r>
              <w:rPr>
                <w:rFonts w:ascii="Calibri" w:hAnsi="Calibri" w:cs="Calibri"/>
                <w:b/>
                <w:bCs/>
                <w:spacing w:val="-26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REGIONS</w:t>
            </w:r>
            <w:r>
              <w:rPr>
                <w:rFonts w:ascii="Calibri" w:hAnsi="Calibri" w:cs="Calibri"/>
                <w:b/>
                <w:bCs/>
                <w:spacing w:val="-27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200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10" w:line="256" w:lineRule="auto"/>
              <w:ind w:left="104" w:right="544"/>
            </w:pPr>
            <w:r>
              <w:rPr>
                <w:rFonts w:ascii="Georgia" w:hAnsi="Georgia" w:cs="Georgia"/>
                <w:w w:val="110"/>
                <w:sz w:val="21"/>
                <w:szCs w:val="21"/>
              </w:rPr>
              <w:t>A plain between the Olympic Mountains &amp; the Coast Range AND the Cascade</w:t>
            </w:r>
            <w:r>
              <w:rPr>
                <w:rFonts w:ascii="Georgia" w:hAnsi="Georgia" w:cs="Georgia"/>
                <w:spacing w:val="30"/>
                <w:w w:val="110"/>
                <w:sz w:val="21"/>
                <w:szCs w:val="21"/>
              </w:rPr>
              <w:t xml:space="preserve"> 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Mts.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MAPPING</w:t>
            </w:r>
            <w:r>
              <w:rPr>
                <w:rFonts w:ascii="Calibri" w:hAnsi="Calibri" w:cs="Calibri"/>
                <w:b/>
                <w:bCs/>
                <w:spacing w:val="-46"/>
                <w:w w:val="135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300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304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Divides the east from</w:t>
            </w:r>
            <w:r>
              <w:rPr>
                <w:rFonts w:ascii="Georgia" w:hAnsi="Georgia" w:cs="Georgia"/>
                <w:spacing w:val="-48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the west</w:t>
            </w:r>
            <w:r>
              <w:rPr>
                <w:rFonts w:ascii="Georgia" w:hAnsi="Georgia" w:cs="Georgia"/>
                <w:spacing w:val="-3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on</w:t>
            </w:r>
            <w:r>
              <w:rPr>
                <w:rFonts w:ascii="Georgia" w:hAnsi="Georgia" w:cs="Georgia"/>
                <w:spacing w:val="-3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the</w:t>
            </w:r>
            <w:r>
              <w:rPr>
                <w:rFonts w:ascii="Georgia" w:hAnsi="Georgia" w:cs="Georgia"/>
                <w:spacing w:val="-3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0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˚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longitude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78"/>
              <w:ind w:left="104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WASHINGTON</w:t>
            </w:r>
            <w:r>
              <w:rPr>
                <w:rFonts w:ascii="Calibri" w:hAnsi="Calibri" w:cs="Calibri"/>
                <w:b/>
                <w:bCs/>
                <w:spacing w:val="-26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REGIONS</w:t>
            </w:r>
            <w:r>
              <w:rPr>
                <w:rFonts w:ascii="Calibri" w:hAnsi="Calibri" w:cs="Calibri"/>
                <w:b/>
                <w:bCs/>
                <w:spacing w:val="-27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300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10" w:line="256" w:lineRule="auto"/>
              <w:ind w:left="104" w:right="310"/>
            </w:pPr>
            <w:r>
              <w:rPr>
                <w:rFonts w:ascii="Georgia" w:hAnsi="Georgia" w:cs="Georgia"/>
                <w:w w:val="110"/>
                <w:sz w:val="21"/>
                <w:szCs w:val="21"/>
              </w:rPr>
              <w:t>Located east of the Puget Sound Lowlands they separate the western and eastern part of the state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MAPPING</w:t>
            </w:r>
            <w:r>
              <w:rPr>
                <w:rFonts w:ascii="Calibri" w:hAnsi="Calibri" w:cs="Calibri"/>
                <w:b/>
                <w:bCs/>
                <w:spacing w:val="-46"/>
                <w:w w:val="135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400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608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Divides</w:t>
            </w:r>
            <w:r>
              <w:rPr>
                <w:rFonts w:ascii="Georgia" w:hAnsi="Georgia" w:cs="Georgia"/>
                <w:spacing w:val="-2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the</w:t>
            </w:r>
            <w:r>
              <w:rPr>
                <w:rFonts w:ascii="Georgia" w:hAnsi="Georgia" w:cs="Georgia"/>
                <w:spacing w:val="-2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north</w:t>
            </w:r>
            <w:r>
              <w:rPr>
                <w:rFonts w:ascii="Georgia" w:hAnsi="Georgia" w:cs="Georgia"/>
                <w:spacing w:val="-20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from south at 0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˚</w:t>
            </w:r>
            <w:r>
              <w:rPr>
                <w:rFonts w:ascii="Georgia" w:hAnsi="Georgia" w:cs="Georgia"/>
                <w:spacing w:val="-52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latitude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78"/>
              <w:ind w:left="104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WASHINGTON</w:t>
            </w:r>
            <w:r>
              <w:rPr>
                <w:rFonts w:ascii="Calibri" w:hAnsi="Calibri" w:cs="Calibri"/>
                <w:b/>
                <w:bCs/>
                <w:spacing w:val="-26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REGIONS</w:t>
            </w:r>
            <w:r>
              <w:rPr>
                <w:rFonts w:ascii="Calibri" w:hAnsi="Calibri" w:cs="Calibri"/>
                <w:b/>
                <w:bCs/>
                <w:spacing w:val="-27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400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10" w:line="256" w:lineRule="auto"/>
              <w:ind w:left="104" w:right="134"/>
            </w:pPr>
            <w:r>
              <w:rPr>
                <w:rFonts w:ascii="Georgia" w:hAnsi="Georgia" w:cs="Georgia"/>
                <w:w w:val="110"/>
                <w:sz w:val="21"/>
                <w:szCs w:val="21"/>
              </w:rPr>
              <w:t>Located in the NW corner of WA &amp; bordered on the North by the Strait of Juan de Fuca &amp; on the W by the</w:t>
            </w:r>
            <w:r>
              <w:rPr>
                <w:rFonts w:ascii="Georgia" w:hAnsi="Georgia" w:cs="Georgia"/>
                <w:spacing w:val="45"/>
                <w:w w:val="110"/>
                <w:sz w:val="21"/>
                <w:szCs w:val="21"/>
              </w:rPr>
              <w:t xml:space="preserve"> 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ocean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199"/>
              <w:ind w:left="104"/>
              <w:rPr>
                <w:rFonts w:ascii="Calibri" w:hAnsi="Calibri" w:cs="Calibri"/>
                <w:sz w:val="31"/>
                <w:szCs w:val="3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MAPPING</w:t>
            </w:r>
            <w:r>
              <w:rPr>
                <w:rFonts w:ascii="Calibri" w:hAnsi="Calibri" w:cs="Calibri"/>
                <w:b/>
                <w:bCs/>
                <w:spacing w:val="-46"/>
                <w:w w:val="135"/>
                <w:sz w:val="31"/>
                <w:szCs w:val="3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31"/>
                <w:szCs w:val="31"/>
                <w:u w:val="single"/>
              </w:rPr>
              <w:t>500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5" w:line="242" w:lineRule="auto"/>
              <w:ind w:left="104" w:right="538"/>
            </w:pPr>
            <w:r>
              <w:rPr>
                <w:rFonts w:ascii="Georgia" w:hAnsi="Georgia" w:cs="Georgia"/>
                <w:w w:val="110"/>
                <w:sz w:val="28"/>
                <w:szCs w:val="28"/>
              </w:rPr>
              <w:t>Draw a compass rose</w:t>
            </w:r>
            <w:r>
              <w:rPr>
                <w:rFonts w:ascii="Georgia" w:hAnsi="Georgia" w:cs="Georgia"/>
                <w:spacing w:val="-46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&amp; label</w:t>
            </w:r>
            <w:r>
              <w:rPr>
                <w:rFonts w:ascii="Georgia" w:hAnsi="Georgia" w:cs="Georgia"/>
                <w:spacing w:val="-3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it</w:t>
            </w:r>
            <w:r>
              <w:rPr>
                <w:rFonts w:ascii="Georgia" w:hAnsi="Georgia" w:cs="Georgia"/>
                <w:spacing w:val="-37"/>
                <w:w w:val="110"/>
                <w:sz w:val="28"/>
                <w:szCs w:val="28"/>
              </w:rPr>
              <w:t xml:space="preserve"> </w:t>
            </w:r>
            <w:r>
              <w:rPr>
                <w:rFonts w:ascii="Georgia" w:hAnsi="Georgia" w:cs="Georgia"/>
                <w:w w:val="110"/>
                <w:sz w:val="28"/>
                <w:szCs w:val="28"/>
              </w:rPr>
              <w:t>correctly…GO!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>
            <w:pPr>
              <w:pStyle w:val="TableParagraph"/>
              <w:kinsoku w:val="0"/>
              <w:overflowPunct w:val="0"/>
              <w:spacing w:before="78"/>
              <w:ind w:left="104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WASHINGTON</w:t>
            </w:r>
            <w:r>
              <w:rPr>
                <w:rFonts w:ascii="Calibri" w:hAnsi="Calibri" w:cs="Calibri"/>
                <w:b/>
                <w:bCs/>
                <w:spacing w:val="-26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REGIONS</w:t>
            </w:r>
            <w:r>
              <w:rPr>
                <w:rFonts w:ascii="Calibri" w:hAnsi="Calibri" w:cs="Calibri"/>
                <w:b/>
                <w:bCs/>
                <w:spacing w:val="-27"/>
                <w:w w:val="135"/>
                <w:sz w:val="21"/>
                <w:szCs w:val="2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35"/>
                <w:sz w:val="21"/>
                <w:szCs w:val="21"/>
                <w:u w:val="single"/>
              </w:rPr>
              <w:t>500</w:t>
            </w:r>
          </w:p>
          <w:p w:rsidR="00000000" w:rsidRDefault="003C3CEE">
            <w:pPr>
              <w:pStyle w:val="TableParagraph"/>
              <w:kinsoku w:val="0"/>
              <w:overflowPunct w:val="0"/>
              <w:spacing w:before="10" w:line="256" w:lineRule="auto"/>
              <w:ind w:left="104" w:right="374"/>
            </w:pPr>
            <w:r>
              <w:rPr>
                <w:rFonts w:ascii="Georgia" w:hAnsi="Georgia" w:cs="Georgia"/>
                <w:w w:val="110"/>
                <w:sz w:val="21"/>
                <w:szCs w:val="21"/>
              </w:rPr>
              <w:t>This area covers most of the central &amp; SE portion of WA. It’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s surrounded by higher land in WA,</w:t>
            </w:r>
            <w:r>
              <w:rPr>
                <w:rFonts w:ascii="Georgia" w:hAnsi="Georgia" w:cs="Georgia"/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OR,</w:t>
            </w:r>
            <w:r>
              <w:rPr>
                <w:rFonts w:ascii="Georgia" w:hAnsi="Georgia" w:cs="Georgia"/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&amp;</w:t>
            </w:r>
            <w:r>
              <w:rPr>
                <w:rFonts w:ascii="Georgia" w:hAnsi="Georgia" w:cs="Georgia"/>
                <w:spacing w:val="-19"/>
                <w:w w:val="110"/>
                <w:sz w:val="21"/>
                <w:szCs w:val="21"/>
              </w:rPr>
              <w:t xml:space="preserve"> </w:t>
            </w:r>
            <w:r>
              <w:rPr>
                <w:rFonts w:ascii="Georgia" w:hAnsi="Georgia" w:cs="Georgia"/>
                <w:w w:val="110"/>
                <w:sz w:val="21"/>
                <w:szCs w:val="21"/>
              </w:rPr>
              <w:t>ID</w:t>
            </w:r>
          </w:p>
        </w:tc>
        <w:tc>
          <w:tcPr>
            <w:tcW w:w="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C3CEE"/>
        </w:tc>
      </w:tr>
    </w:tbl>
    <w:p w:rsidR="003C3CEE" w:rsidRDefault="003C3CEE"/>
    <w:sectPr w:rsidR="003C3CEE">
      <w:type w:val="continuous"/>
      <w:pgSz w:w="12240" w:h="15840"/>
      <w:pgMar w:top="720" w:right="160" w:bottom="280" w:left="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4A"/>
    <w:rsid w:val="003C3CEE"/>
    <w:rsid w:val="004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C1E15B-91F2-4CDF-8AC9-3072382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310</Words>
  <Characters>1768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