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984E" w14:textId="4E610D6C" w:rsidR="00000000" w:rsidRPr="00316E1F" w:rsidRDefault="00316E1F" w:rsidP="00316E1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16E1F">
        <w:rPr>
          <w:rFonts w:ascii="Arial" w:hAnsi="Arial" w:cs="Arial"/>
          <w:color w:val="44546A" w:themeColor="text2"/>
          <w:sz w:val="30"/>
        </w:rPr>
        <w:t>2026 full year Weekly Calendar Template</w:t>
      </w:r>
      <w:r>
        <w:rPr>
          <w:rFonts w:ascii="Arial" w:hAnsi="Arial" w:cs="Arial"/>
          <w:color w:val="44546A" w:themeColor="text2"/>
          <w:sz w:val="30"/>
        </w:rPr>
        <w:br/>
      </w:r>
      <w:r w:rsidRPr="00316E1F">
        <w:rPr>
          <w:rFonts w:ascii="Arial" w:hAnsi="Arial" w:cs="Arial"/>
          <w:color w:val="4672A8"/>
          <w:sz w:val="18"/>
        </w:rPr>
        <w:t>This Calendar starts with Monday and is Printable.</w:t>
      </w:r>
      <w:r w:rsidR="00CF2244">
        <w:rPr>
          <w:rFonts w:ascii="Arial" w:hAnsi="Arial" w:cs="Arial"/>
          <w:color w:val="4672A8"/>
          <w:sz w:val="18"/>
        </w:rPr>
        <w:t xml:space="preserve"> 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16E1F" w:rsidRPr="00F64756" w14:paraId="6FF3D96E" w14:textId="77777777" w:rsidTr="00316E1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1688886" w14:textId="77777777" w:rsidR="00316E1F" w:rsidRPr="00F64756" w:rsidRDefault="00316E1F" w:rsidP="006A0B29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24A5CE4" w14:textId="77777777" w:rsidR="00316E1F" w:rsidRPr="00F64756" w:rsidRDefault="00316E1F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9DA52FE" w14:textId="77777777" w:rsidR="00316E1F" w:rsidRPr="00F64756" w:rsidRDefault="00316E1F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7AED502" w14:textId="77777777" w:rsidR="00316E1F" w:rsidRPr="00F64756" w:rsidRDefault="00316E1F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92E8C83" w14:textId="77777777" w:rsidR="00316E1F" w:rsidRPr="00F64756" w:rsidRDefault="00316E1F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9D14ED0" w14:textId="77777777" w:rsidR="00316E1F" w:rsidRPr="00F64756" w:rsidRDefault="00316E1F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DC95781" w14:textId="77777777" w:rsidR="00316E1F" w:rsidRPr="00F64756" w:rsidRDefault="00316E1F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102ED6D1" w14:textId="77777777" w:rsidR="00316E1F" w:rsidRPr="00F64756" w:rsidRDefault="00316E1F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316E1F" w:rsidRPr="00316E1F" w14:paraId="22A4CA19" w14:textId="77777777" w:rsidTr="00316E1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90B13BF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78E93211" w14:textId="09013E5D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AB424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5329F9A" w14:textId="5792ED6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CD31C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221A04D" w14:textId="571B0CF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6CA85E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F0F7D24" w14:textId="31FB752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06F28E8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040BFBF" w14:textId="727ED65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13174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F08CAFF" w14:textId="22524AF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001E7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F604C7D" w14:textId="59721E4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AF97F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C632590" w14:textId="419DE6E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12CF1B68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0A34819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14:paraId="26E9F12F" w14:textId="6311A6EC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13526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7D65237" w14:textId="2866929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29948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41D0662" w14:textId="3A4BEF5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2E0E3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88AC7ED" w14:textId="6C32F6A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F413C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F249F59" w14:textId="53E3EC7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D969C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B01E169" w14:textId="53A8BFF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49895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2316F4E" w14:textId="2EBBEB9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7B78F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D87EE55" w14:textId="7227DDF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FB88068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5B273E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7F7F2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9FD53C8" w14:textId="61DD728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53ADE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6840CD5" w14:textId="413EF54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3B30A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2ECED85" w14:textId="504286D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B0CE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660CC41" w14:textId="30C76FD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4DD7C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A889148" w14:textId="1ECC07A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5C3F8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43A75CA" w14:textId="095AAAE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E05E2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1C578D0" w14:textId="4BFF154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31F3BFD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22DC23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86F75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8641A0F" w14:textId="218990D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A9E7D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3488825" w14:textId="15CC10B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80290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09BACFC" w14:textId="2130E9A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E1ECD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F482C91" w14:textId="0BB37D7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EA76A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EE29B88" w14:textId="1948CCE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EA471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675769C" w14:textId="75D6438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12F474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3544672" w14:textId="31B7547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7AD4005D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04D11B6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373A1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7AD1A75" w14:textId="6DCE023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4877E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6DCBBD8" w14:textId="48BC5CF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E31F6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D1F1E51" w14:textId="602CCDE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CA1CA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DDAE2E4" w14:textId="7138BD7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1E3DF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13F1A06" w14:textId="6CBB28E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E560B9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CD61FD0" w14:textId="1A3C820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15BA9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D8F3AE9" w14:textId="66072B5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67F8A57E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6F45D9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14:paraId="321EFC94" w14:textId="00D749E9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BF7F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9CC78EE" w14:textId="28A4DA0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CCF6A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4482105" w14:textId="18754B0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0E897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E279F7F" w14:textId="601F691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16F75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11EAD72" w14:textId="38BB8CD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70BE3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0F0ADE0" w14:textId="221A7E6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92187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C4B64D0" w14:textId="193E1AA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87221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3672B65" w14:textId="45C1813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154A8439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F1D0E1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59A5B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FE7161C" w14:textId="7A331FD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C1AEE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F483039" w14:textId="08374E4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473E4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F6EE4E1" w14:textId="3D5F18C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125D4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C4F7457" w14:textId="3C2BE58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46B7A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F2EF6F5" w14:textId="0A91BE8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F3DB1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7C50E8A" w14:textId="78014CF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9B328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DCB8F6F" w14:textId="7A2885A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7E95D18D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BF2B96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0CC1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EF81220" w14:textId="7FEE31F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3E6CF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DDC4066" w14:textId="69A2811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34C1C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59F5CAD" w14:textId="67E779B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76BF9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DB32798" w14:textId="20FB1C3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D32A2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D02EEC1" w14:textId="52A14B5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58F8B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48E1165" w14:textId="10042DA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07C46E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93E1AC6" w14:textId="6F4AB7D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063013B5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4951432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24656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634934F" w14:textId="5AB970A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DC205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A043309" w14:textId="6A520D7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B7AE2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E26CB7D" w14:textId="5FD0AE3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883BC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15977D7" w14:textId="18A0B68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7A8DD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0574FA4" w14:textId="4D69309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06BB89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0972CED" w14:textId="139F46C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52025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2A384F1" w14:textId="1F95EA8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151DF0D0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B65139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7D70A77F" w14:textId="7856B0B9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BA3E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5D69B6F" w14:textId="462FEB1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9DBC3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515EB88" w14:textId="51AAE19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C36A3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4F9A40F" w14:textId="754B748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CD608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817C3C4" w14:textId="65CE98E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48A4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2BE1AC2" w14:textId="7EFC661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87718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215552C" w14:textId="619948B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9E7E8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7716AE0" w14:textId="771BABE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5567275A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8AC2272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8C8A9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EB242CF" w14:textId="0A69EBE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C1EC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7B9DF68" w14:textId="56AD6BC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09C6A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0BC7B51" w14:textId="2A05E40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4C13E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9D3806F" w14:textId="75177E1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8FBF1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1F2EA08" w14:textId="7EA3D0D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B7456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F09083A" w14:textId="3EA2C04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AD8FB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88D7250" w14:textId="05EF341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5277CF5A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5D7BB0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14C5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A5F0088" w14:textId="516E94D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63BD2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9A422F9" w14:textId="3BEA2A4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8924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8DE5B76" w14:textId="0A5B79B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58811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5678FC4" w14:textId="4AF0AE3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6E9DF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1031A22" w14:textId="745C6A8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BDA56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F0E7294" w14:textId="66AF1B7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84FB9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84E64A4" w14:textId="147F665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4DFADE6C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95A9F7D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DB263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4A5588E" w14:textId="66B53C6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F172F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642E067" w14:textId="5F54F96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FC58F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EA7BEAF" w14:textId="1ED503B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195E9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44B35A9" w14:textId="27EE2BF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B7B16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456786D" w14:textId="234EF27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9BE101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456B3E1" w14:textId="701D291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F39235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D3FA71D" w14:textId="7B7B961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01FC2C8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C33BBBD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3E0DA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7B607B8" w14:textId="5E0D31D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4EAF4C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D52F14F" w14:textId="569D8B0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0B36CF3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200713C" w14:textId="74BCD4A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8557D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6050FA6" w14:textId="50B8C5B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328E3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B3608BA" w14:textId="2588B27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C40FF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2F9B4F7" w14:textId="1687974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90E88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0A04911" w14:textId="7EA5F40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58CB1A41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ECA7B44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14:paraId="7D802F92" w14:textId="48E7B592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378E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9ADF33B" w14:textId="353526E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6D0A0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158F1FA" w14:textId="12E1830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F8BDA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C47F1F7" w14:textId="2226578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2A9B3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F1A6B04" w14:textId="68912AF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AA01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38873F0" w14:textId="1190E05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57F1E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4D47ED9" w14:textId="12DCD80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BC102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71341AC" w14:textId="71E7628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1665FBFE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2BB275A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F37C4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0E16536" w14:textId="4DC3FDF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FB507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1F4A754" w14:textId="01F3471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BC8A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1C422C5" w14:textId="0049C80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A18F2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C76D6ED" w14:textId="729E72A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6DCAA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6202980" w14:textId="27FD388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0B5F0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AE4E074" w14:textId="6704A3C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4CBF5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9838A86" w14:textId="2749A50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0CF9835C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180F36C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003BE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B076042" w14:textId="4E54E5C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4A864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5049EA4" w14:textId="66076F6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38BF3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D46CB2D" w14:textId="340D6DC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AEC3F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FED4FC6" w14:textId="560D422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D9855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E1A0AEA" w14:textId="2CA061E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8EB42C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8217E62" w14:textId="76DDE01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F62F23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7FA6B76" w14:textId="346E87F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52D22B7B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B310CB4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9A4D6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3C13CA5" w14:textId="61F3CA0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F3727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74044F5" w14:textId="1A98409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C1326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7A23BA0" w14:textId="5F7C331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F0C042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5D6540C" w14:textId="20B8727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44871E8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A6331EB" w14:textId="6B089D4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460C2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A7ECAE0" w14:textId="0EAA608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B5505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D39F0A8" w14:textId="4F4E4B8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4EAB1F4D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66B887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14:paraId="63DAEE57" w14:textId="58C1D9B3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9DCCF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0F66595" w14:textId="0BD7031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3F025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7A3E722" w14:textId="0ACCEA2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5A1C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5E6F3AC" w14:textId="764A150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A1AC3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81ECBAC" w14:textId="3FEB5ED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14B5C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0787C8C" w14:textId="2C5821C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C55A1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94ED264" w14:textId="518F192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AD3EE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FE9FD66" w14:textId="231E0B8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0A63C639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5DCA085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E6709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C06D619" w14:textId="5B528C8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845E0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D50575F" w14:textId="0B79036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D271F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E34ACA1" w14:textId="3D17598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88358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5CF8384" w14:textId="7B6B46C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D469E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4F52F6E" w14:textId="4D79B2F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DE603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D294596" w14:textId="7FF0970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E5005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35F4EED" w14:textId="2D1D662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0514B212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B8304E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F4188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521F1A3" w14:textId="7B4C0F4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48884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23FB0C4" w14:textId="425DA9D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D62D1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06D0BAD" w14:textId="5FA1AF7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524A0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2658F5C" w14:textId="2B8DC88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339A0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D39C05F" w14:textId="64EE620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3C2A6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B95DCF1" w14:textId="5EA8150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27450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F4A00FC" w14:textId="2C3472D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00784F08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6000D06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59BA9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B00404C" w14:textId="4490E97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BCB37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3AF8863" w14:textId="3B57574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D4102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0102391" w14:textId="023C855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17C84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6315734" w14:textId="707D89A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46CB9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DEB4474" w14:textId="7A6C27F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80F82A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5ADD276" w14:textId="10FDEA3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03A89D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86FB4CF" w14:textId="0613CA0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83DDC3C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E4A2C6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14:paraId="227C939D" w14:textId="0D456DB5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8B404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037C03C" w14:textId="20C7F83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681D3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5D686BE" w14:textId="232D06B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15C0D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1FBE70C" w14:textId="62355BF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FF855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7DBAC83" w14:textId="4192BA3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BDE06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175E405" w14:textId="49ABF40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B1684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2B98A22" w14:textId="63568EC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45825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2F4E690" w14:textId="52FB284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4FABED20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36C3EF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BCDD2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807955F" w14:textId="6DA5125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ACDBE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5FA266A" w14:textId="187C393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C1F02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8A0A699" w14:textId="327D521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2C92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623F93F" w14:textId="0727C95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62579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D1DD289" w14:textId="14CC5EE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D1753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C2293C8" w14:textId="7AC6AC6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753ED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58C3A78" w14:textId="2889971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07BDF203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B4D52C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E68E2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162A5B7" w14:textId="49F8ABE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7E994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07C482E" w14:textId="1EE98AC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D3DD2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AE9D95C" w14:textId="13CA816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B3BF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84497A8" w14:textId="0CD8337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5F85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A7ADDD3" w14:textId="447937F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4F279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69CC0AB" w14:textId="57F619F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91A61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69831DE" w14:textId="52AFC12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4630B13E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FA00D5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4B72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DFEB782" w14:textId="5D9DD80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DCC5D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FD2BEAE" w14:textId="17A2C7E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0A0B1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2EA0BDB" w14:textId="629F5EF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F7871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7D580BC" w14:textId="7758F68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9F232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4B8A4A3" w14:textId="75057D2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C2A519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A90C0C1" w14:textId="6A153F4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619467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E3F8726" w14:textId="0E89589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38F047F6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50C7BB4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CEF3A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AF27C9C" w14:textId="52B03AD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B3908C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3A34CCF" w14:textId="1765E61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02F2102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AC65666" w14:textId="1613716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93D70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5ED5F8C" w14:textId="1B616CB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804F7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E774530" w14:textId="59AD541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82B25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0A63FA4" w14:textId="7A76A41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26BD7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4E46480" w14:textId="1501A51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62871EAA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83C521E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14:paraId="75056A73" w14:textId="4D27376B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2843A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BD1C5EB" w14:textId="183E755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48684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9A2CA38" w14:textId="36B733B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C7B22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534BE4E" w14:textId="4DD5090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1AB3B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37588C1" w14:textId="080A318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9C30D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F0C4CD2" w14:textId="3D6DC7F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A5F1F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5EC061C" w14:textId="7E09B65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707E4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AB3105A" w14:textId="5A40650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63799FA7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B05505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F8318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BBA84EC" w14:textId="3DA9679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34E8F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D8A1EFD" w14:textId="1A90AC7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34D47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6D38DCE" w14:textId="77DAD54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2D92D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CF3CCAA" w14:textId="02C6D03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2B3BF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FFF4B68" w14:textId="0F65F31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DB906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FFCB0B9" w14:textId="76A8CD5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1036E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C1457CF" w14:textId="363F7FA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4D7F0837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EEA275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99A48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CDB45B6" w14:textId="3216251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07ED1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30E1D7A" w14:textId="1F4A436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21A3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F8D9A4C" w14:textId="6E1FEAD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7791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66552AB" w14:textId="6F33B80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4E84B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82123BE" w14:textId="3B5C9F0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D0E9AD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A64FDA6" w14:textId="3E458BB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E66E0A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F63AA0A" w14:textId="0457FBE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37C95094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D6B03DE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D40E4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D8025FB" w14:textId="0BC5081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1B257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83DC8DB" w14:textId="0234B54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E96FD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54F35A6" w14:textId="1B78C9F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5BEF6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ACA1512" w14:textId="2D7338E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E2FD87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5971F5E" w14:textId="39FC46A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4CABA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19B2C18" w14:textId="2C8F94D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76832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8F7717B" w14:textId="6762196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5ECBEFCD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EBB779C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14:paraId="41250FE3" w14:textId="58E87FED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FF2F4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5DF544D" w14:textId="1292421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B65F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3B1E9D6" w14:textId="4BC64B8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02F87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B6484BD" w14:textId="1494516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D5A3A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A454A3C" w14:textId="2202BB3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7DAEE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F3DB824" w14:textId="67F3C94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3E2D7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DCDF679" w14:textId="06AC261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EC560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1755F0B" w14:textId="0D62809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6B07E669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BB7E43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4A055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3E7B4AB" w14:textId="03AD52B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FB1ED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B0AE647" w14:textId="51BC184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D81FE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C3109AF" w14:textId="37DA5AB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35D9E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04D5AE2" w14:textId="544D154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94E65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2A487EA" w14:textId="28F6151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F3099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CFEE07E" w14:textId="02551AD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D56F6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8F71C5C" w14:textId="27C39FC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731DA395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1F470D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EC902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FF58FC5" w14:textId="1520BC8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0E14E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A994E6E" w14:textId="4562381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F3833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662D84E" w14:textId="0B45DB1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4FF00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9111C66" w14:textId="45FC7CE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889C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07B5CC2" w14:textId="4FB6FA2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CA62B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7A240F0" w14:textId="11BBA58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3383D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6A21572" w14:textId="7D3A008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7B3096A3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3197DEB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53646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40084B4" w14:textId="1456143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2D3AB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2EFA92E" w14:textId="2B3F305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3D571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F3A47F6" w14:textId="0C3152A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C9012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9E7AB1E" w14:textId="5B42050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A74BA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79C7664" w14:textId="503DA31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C7FF2A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876A1AA" w14:textId="180D2CE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FF8F89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A24A73C" w14:textId="638CE9F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3C86769B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20FF65C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07C554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96AE6BD" w14:textId="7D65410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598CAC0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522A6CB" w14:textId="2CE147C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B29BC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D65942E" w14:textId="04B1AFD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CBDDD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CF2B221" w14:textId="720ED34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1FC72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5A87AEC" w14:textId="5109C6E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D901B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B808EE4" w14:textId="012746E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29E54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DF6B4E4" w14:textId="52246B0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A30889A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F5A073F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14:paraId="0D80E1BE" w14:textId="3BD4F63F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91B1D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460E9CD" w14:textId="144D751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B5991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4F624A8" w14:textId="4260980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1F4AB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1E909EF" w14:textId="67BFD36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CD912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42F0BE9" w14:textId="5C828FA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E21CD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BE8CDAC" w14:textId="4445267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0DE8E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D272C22" w14:textId="1C78597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7F471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2D4D65D" w14:textId="40ACAD4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1663CFDB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F5351E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A1284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4038A14" w14:textId="1CD72B3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D65B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6D4F45D" w14:textId="12941DF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28EE4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2AF581F" w14:textId="4F43FC0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16DCF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BD469EB" w14:textId="034B555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EB21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EF008E0" w14:textId="142836E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68B99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9917589" w14:textId="4593712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C7375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C56BB7F" w14:textId="00A58AB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6FB8D643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E29BA6F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B5863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1E1FECD" w14:textId="1AA1F80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888D9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5F8ED72" w14:textId="18EB3CC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C6AAB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9B9E257" w14:textId="78ACC32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0E57D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B2CF8BA" w14:textId="5E8F431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7ADF8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74EB83B" w14:textId="764CEF0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D2BFF2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1FEA646" w14:textId="04DDD47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1E15AB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13D8234" w14:textId="2BE8ED3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CD4937C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100AC39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1E24A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1DBBF21" w14:textId="5D6191A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47EF6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6402636" w14:textId="3670610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D577B6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606BB8F" w14:textId="32B88F2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4C3B9FE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B5643E6" w14:textId="5025911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56117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777BE93" w14:textId="26715EF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E30EA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7D6D629" w14:textId="0EE8B7E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82460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7E2A4AE" w14:textId="71B6D7D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6609A55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BF773F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14:paraId="722AC194" w14:textId="564E54A6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B8DB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D513A2E" w14:textId="36C4E03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ACD73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031FACF" w14:textId="36D9054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75F2B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86FBA07" w14:textId="07C9A2C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4158A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1408EC8" w14:textId="10EE766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8AFA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4B292C1" w14:textId="10F22B6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9B51C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1B4D8F1" w14:textId="71F7058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CFE33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1F385CA" w14:textId="5D9C009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CF0A15C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0D83C5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D2521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885150E" w14:textId="764CBBE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CAAFD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485708F" w14:textId="37A4BBF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9A24F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E3BF9D0" w14:textId="0BC8BA2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C82DB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DEB6E8F" w14:textId="6A89C7F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C6579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BFD6785" w14:textId="148E6BB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A08C7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3795805" w14:textId="721A2F9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EA795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13297A7" w14:textId="373AB97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0E8E3CF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6B0909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2FDF3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346641A" w14:textId="583D569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D6966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E7B1E5F" w14:textId="7B92D3D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CD018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4491621" w14:textId="2555EF6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FCD14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2E2ADF5" w14:textId="0FC1699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F82D3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D384BCC" w14:textId="42F62BB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003B7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3C0A902" w14:textId="63ECD04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AEEFAA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1205851" w14:textId="16F5489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0F5D5C1D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1784183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07504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D75F2BE" w14:textId="1D13008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786B5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0EE26AF" w14:textId="1C9F472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8194B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B4EE23C" w14:textId="17BBDFB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8ECBC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C4A0FC1" w14:textId="0F34182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46A95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04B57E6" w14:textId="6D2BB18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762BCE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577E4E7" w14:textId="71DC317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1B0C6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3953D4D" w14:textId="11F5005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1588D31D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AF923E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14:paraId="0BA36D4D" w14:textId="438A1B08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5E8DA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7A4CF42" w14:textId="4BB8B75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FD758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8AFD7DE" w14:textId="2E6CFB9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714A3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CF91EA9" w14:textId="0791839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11C2A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C1A3061" w14:textId="3939C39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53DEE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3BEE42A" w14:textId="5C66A85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981B3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D43DA87" w14:textId="519B159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DC3A4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F233A85" w14:textId="775A0E1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E814543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17CE5C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255CAC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5547C8F" w14:textId="1FB4F4F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782BF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53B4B53" w14:textId="4061293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73A96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EC56CAA" w14:textId="1F3C0AB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7D0B1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6E6BAD5" w14:textId="3935D01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B49B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C9A47A1" w14:textId="381FAAE1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6AD68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5BAEBEA" w14:textId="2A76B78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A509D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EF956BC" w14:textId="48B422B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10535CE6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4AE273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E75D5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3DE17B7" w14:textId="7376855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1F970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A409B53" w14:textId="5AF38AC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3079E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B93A2CE" w14:textId="72F2FF1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6AE1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9D9A901" w14:textId="31C28D6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F225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E3561FB" w14:textId="6E405DE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828F7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0FCB320" w14:textId="7AB518B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9CFB7A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9709D68" w14:textId="7BC646F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63E32B3E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91FAD48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0B3F2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F47992A" w14:textId="21681C1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1545F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8CBE3AE" w14:textId="7481BBF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D9B14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0EA7B21" w14:textId="3B2AED2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A7858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E8270A2" w14:textId="52722FFB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3F882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D27FA46" w14:textId="12BA619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A6B299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1B94059" w14:textId="0756DD0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3D770B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AE665FB" w14:textId="6C27F46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34E00AF5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CFEDA4B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E83344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80930E1" w14:textId="0B0AF5C5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26BE64E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3A52C70" w14:textId="4A7933A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50574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2A6928A" w14:textId="7132D63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B972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B508769" w14:textId="1330A58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060F5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B67815E" w14:textId="0AF3260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714AB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CDAABCB" w14:textId="5C86622D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83A6C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BFD70E0" w14:textId="574B22D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2AB859B1" w14:textId="77777777" w:rsidTr="00316E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164777B" w14:textId="77777777" w:rsid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12111AB8" w14:textId="764867DF" w:rsidR="00316E1F" w:rsidRPr="00316E1F" w:rsidRDefault="00316E1F" w:rsidP="00316E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62B1A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53AC3C9" w14:textId="6DA328D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2AB3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A75BFAD" w14:textId="104501C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DA841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2471888" w14:textId="5E4EB74A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46249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C84D439" w14:textId="36099FD9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CF1AA9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ECE7F1B" w14:textId="5FF6B01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22CF8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2EEE4AF" w14:textId="453E7BD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8D581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1C7D80E" w14:textId="177FA29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5C314D35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D55B583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8213B5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C21571A" w14:textId="47785C8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FEDB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6176BAC" w14:textId="6C3B0C3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D9FE5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B8A5630" w14:textId="055EB88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86C4D8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15194BD4" w14:textId="4EFF2DA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31A62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67EB612" w14:textId="033A6B43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DFC54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61B90E7" w14:textId="52C11F6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8791E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A92C8E2" w14:textId="04A13554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3BAC5651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6BD28D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E423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579656E" w14:textId="66F4780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766004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D35109D" w14:textId="77303536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6BE922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7CB4734" w14:textId="4B4E359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8C63C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C776C82" w14:textId="50DB850F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D4A67D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7C8A902A" w14:textId="74DC55C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F5769C0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AC98C66" w14:textId="5003DD8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2E2DC7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511C09AF" w14:textId="1780CA70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316E1F" w:rsidRPr="00316E1F" w14:paraId="66D8F876" w14:textId="77777777" w:rsidTr="00316E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D782FCD" w14:textId="77777777" w:rsidR="00316E1F" w:rsidRPr="00316E1F" w:rsidRDefault="00316E1F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C7A5F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20A2FFFF" w14:textId="142FA5E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BB3B81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3B455C2" w14:textId="2AEF2DC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40F17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7A53A41" w14:textId="0DE68E0C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00F175BE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6FC8131F" w14:textId="2823D00E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60878533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31E4F3DD" w14:textId="4A3EA688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714876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4D73EF2B" w14:textId="4A0DDA02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42353B" w14:textId="77777777" w:rsidR="00316E1F" w:rsidRDefault="00316E1F" w:rsidP="00316E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6E1F">
              <w:rPr>
                <w:rStyle w:val="WinCalendarHolidayBlue"/>
              </w:rPr>
              <w:t xml:space="preserve"> </w:t>
            </w:r>
          </w:p>
          <w:p w14:paraId="08B36FE9" w14:textId="64F58027" w:rsidR="00316E1F" w:rsidRPr="00316E1F" w:rsidRDefault="00316E1F" w:rsidP="006A0B29">
            <w:pPr>
              <w:pStyle w:val="CalendarText"/>
              <w:rPr>
                <w:rStyle w:val="WinCalendarBLANKCELLSTYLE0"/>
              </w:rPr>
            </w:pPr>
          </w:p>
        </w:tc>
      </w:tr>
      <w:bookmarkEnd w:id="0"/>
    </w:tbl>
    <w:p w14:paraId="2CC0B743" w14:textId="6A10EFCC" w:rsidR="00316E1F" w:rsidRDefault="00316E1F" w:rsidP="00316E1F">
      <w:pPr>
        <w:jc w:val="right"/>
      </w:pPr>
    </w:p>
    <w:sectPr w:rsidR="00316E1F" w:rsidSect="00316E1F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1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16E1F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08E5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2244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A5C3"/>
  <w15:chartTrackingRefBased/>
  <w15:docId w15:val="{BF2D05C8-DB0E-41F7-A9B0-1076E31C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316E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316E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316E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16E1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16E1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316E1F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316E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310</Words>
  <Characters>1773</Characters>
  <DocSecurity>0</DocSecurity>
  <Lines>14</Lines>
  <Paragraphs>4</Paragraphs>
  <ScaleCrop>false</ScaleCrop>
  <LinksUpToDate>false</LinksUpToDate>
  <CharactersWithSpaces>2079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