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7F8A4389"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CF1667">
        <w:rPr>
          <w:b/>
          <w:bCs/>
          <w:sz w:val="24"/>
          <w:szCs w:val="24"/>
        </w:rPr>
        <w:t>Indiana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549A24D0"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38832FBB" w14:textId="3E3CFAAE" w:rsidR="00096198" w:rsidRDefault="00096198" w:rsidP="00096198">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This may </w:t>
      </w:r>
      <w:r w:rsidRPr="0065623E">
        <w:t>include the child's relationship with any siblings, and the need for consistency and continuity in education and community. By age 11, a child typically may tell the judge his or her custody preference.</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1B20E88" w14:textId="77777777" w:rsidR="00CF5F33" w:rsidRDefault="00CF5F33" w:rsidP="00CF5F33">
      <w:r w:rsidRPr="00DA3217">
        <w:rPr>
          <w:b/>
          <w:bCs/>
          <w:u w:val="single"/>
          <w:lang w:val="en-GB"/>
        </w:rPr>
        <w:t>Physical Custody of the Minor Child</w:t>
      </w:r>
      <w:r w:rsidRPr="00DA3217">
        <w:rPr>
          <w:lang w:val="en-GB"/>
        </w:rPr>
        <w:t> </w:t>
      </w:r>
    </w:p>
    <w:p w14:paraId="06E4663B" w14:textId="77777777" w:rsidR="00CF5F33" w:rsidRPr="00E80E96" w:rsidRDefault="00CF5F33" w:rsidP="00CF5F33">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03328B5A" w14:textId="77777777" w:rsidR="00CF5F33" w:rsidRPr="00382357" w:rsidRDefault="00CF5F33" w:rsidP="00CF5F33">
      <w:r w:rsidRPr="00382357">
        <w:rPr>
          <w:b/>
          <w:bCs/>
          <w:u w:val="single"/>
        </w:rPr>
        <w:t>Visitation of the Minor Child</w:t>
      </w:r>
      <w:r w:rsidRPr="00382357">
        <w:t xml:space="preserve"> </w:t>
      </w:r>
      <w:r w:rsidRPr="00382357">
        <w:rPr>
          <w:highlight w:val="yellow"/>
        </w:rPr>
        <w:t>[CHOOSE ONE]</w:t>
      </w:r>
    </w:p>
    <w:p w14:paraId="4518ABB9" w14:textId="77777777" w:rsidR="00CF5F33" w:rsidRPr="006812E5" w:rsidRDefault="00CF5F33" w:rsidP="00CF5F33">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E80C29B" w14:textId="77777777" w:rsidR="00CF5F33" w:rsidRPr="00382357" w:rsidRDefault="00CF5F33" w:rsidP="00CF5F33">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CF5F33">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CF5F33">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CF5F33">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CF5F33">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CF5F33">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CF5F33">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CF5F33">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CF5F33">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CF5F33">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CF5F33">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CF5F33">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CF5F33">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CF5F33">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CF5F33">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CF5F33">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CF5F33">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CF5F33">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CF5F33">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CF5F33">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CF5F33">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CF5F33">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CF5F33">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CF5F33">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CF5F33">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CF5F33">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CF5F33">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CF5F33">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CF5F33">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CF5F33">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DC14" w14:textId="77777777" w:rsidR="00FF4E7F" w:rsidRDefault="00FF4E7F" w:rsidP="000B2833">
      <w:pPr>
        <w:spacing w:after="0" w:line="240" w:lineRule="auto"/>
      </w:pPr>
      <w:r>
        <w:separator/>
      </w:r>
    </w:p>
  </w:endnote>
  <w:endnote w:type="continuationSeparator" w:id="0">
    <w:p w14:paraId="736E706F" w14:textId="77777777" w:rsidR="00FF4E7F" w:rsidRDefault="00FF4E7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2044" w14:textId="77777777" w:rsidR="00280CFC" w:rsidRDefault="00280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00C2F62" w:rsidR="000B2833" w:rsidRPr="00280CFC" w:rsidRDefault="000B2833" w:rsidP="00280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62A3" w14:textId="77777777" w:rsidR="00280CFC" w:rsidRDefault="0028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2588" w14:textId="77777777" w:rsidR="00FF4E7F" w:rsidRDefault="00FF4E7F" w:rsidP="000B2833">
      <w:pPr>
        <w:spacing w:after="0" w:line="240" w:lineRule="auto"/>
      </w:pPr>
      <w:r>
        <w:separator/>
      </w:r>
    </w:p>
  </w:footnote>
  <w:footnote w:type="continuationSeparator" w:id="0">
    <w:p w14:paraId="0D87349F" w14:textId="77777777" w:rsidR="00FF4E7F" w:rsidRDefault="00FF4E7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07EC" w14:textId="77777777" w:rsidR="00280CFC" w:rsidRDefault="00280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B9BC2E0" w:rsidR="000B2833" w:rsidRPr="00280CFC" w:rsidRDefault="000B2833" w:rsidP="00280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EBCB" w14:textId="77777777" w:rsidR="00280CFC" w:rsidRDefault="00280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B465F"/>
    <w:multiLevelType w:val="hybridMultilevel"/>
    <w:tmpl w:val="F514BEF0"/>
    <w:lvl w:ilvl="0" w:tplc="7DA82C1C">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4927538">
    <w:abstractNumId w:val="10"/>
  </w:num>
  <w:num w:numId="16" w16cid:durableId="819275669">
    <w:abstractNumId w:val="7"/>
  </w:num>
  <w:num w:numId="17" w16cid:durableId="1532916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6198"/>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0CFC"/>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CF5F33"/>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4E7F"/>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2685</Words>
  <Characters>15309</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