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161EAC88"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E13C35">
        <w:rPr>
          <w:b/>
          <w:bCs/>
          <w:sz w:val="24"/>
          <w:szCs w:val="24"/>
        </w:rPr>
        <w:t xml:space="preserve">Massachusetts </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51219724" w14:textId="77777777" w:rsidR="006862E1" w:rsidRDefault="006862E1" w:rsidP="006862E1">
      <w:r w:rsidRPr="00DA3217">
        <w:rPr>
          <w:b/>
          <w:bCs/>
          <w:u w:val="single"/>
          <w:lang w:val="en-GB"/>
        </w:rPr>
        <w:lastRenderedPageBreak/>
        <w:t>Physical Custody of the Minor Child</w:t>
      </w:r>
      <w:r w:rsidRPr="00DA3217">
        <w:rPr>
          <w:lang w:val="en-GB"/>
        </w:rPr>
        <w:t> </w:t>
      </w:r>
    </w:p>
    <w:p w14:paraId="10B015A6" w14:textId="77777777" w:rsidR="006862E1" w:rsidRPr="00E80E96" w:rsidRDefault="006862E1" w:rsidP="006862E1">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4E3B456A" w14:textId="77777777" w:rsidR="006862E1" w:rsidRPr="00382357" w:rsidRDefault="006862E1" w:rsidP="006862E1">
      <w:r w:rsidRPr="00382357">
        <w:rPr>
          <w:b/>
          <w:bCs/>
          <w:u w:val="single"/>
        </w:rPr>
        <w:t>Visitation of the Minor Child</w:t>
      </w:r>
      <w:r w:rsidRPr="00382357">
        <w:t xml:space="preserve"> </w:t>
      </w:r>
      <w:r w:rsidRPr="00382357">
        <w:rPr>
          <w:highlight w:val="yellow"/>
        </w:rPr>
        <w:t>[CHOOSE ONE]</w:t>
      </w:r>
    </w:p>
    <w:p w14:paraId="52E2D19E" w14:textId="77777777" w:rsidR="006862E1" w:rsidRPr="006812E5" w:rsidRDefault="006862E1" w:rsidP="006862E1">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629079A1" w14:textId="77777777" w:rsidR="006862E1" w:rsidRPr="00382357" w:rsidRDefault="006862E1" w:rsidP="006862E1">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1A614515" w14:textId="77777777" w:rsidR="006862E1" w:rsidRDefault="00813295" w:rsidP="006862E1">
      <w:r w:rsidRPr="00BE2BB2">
        <w:rPr>
          <w:b/>
          <w:bCs/>
          <w:u w:val="single"/>
        </w:rPr>
        <w:t>Transportation Costs</w:t>
      </w:r>
      <w:r>
        <w:t xml:space="preserve"> </w:t>
      </w:r>
      <w:r w:rsidR="00AC2C1F" w:rsidRPr="00382357">
        <w:rPr>
          <w:highlight w:val="yellow"/>
        </w:rPr>
        <w:t>[CHOOSE ONE]</w:t>
      </w:r>
    </w:p>
    <w:p w14:paraId="724F1822" w14:textId="597DBF45" w:rsidR="00AC2C1F" w:rsidRPr="006862E1" w:rsidRDefault="00813295" w:rsidP="006862E1">
      <w:pPr>
        <w:pStyle w:val="ListParagraph"/>
        <w:numPr>
          <w:ilvl w:val="0"/>
          <w:numId w:val="16"/>
        </w:numPr>
        <w:ind w:left="142" w:hanging="284"/>
      </w:pPr>
      <w:r>
        <w:t>First Parent shall pay for any transportation costs associated with all visitations.</w:t>
      </w:r>
      <w:r w:rsidR="00BF5655">
        <w:t xml:space="preserve"> </w:t>
      </w:r>
      <w:r w:rsidR="00BF5655" w:rsidRPr="006862E1">
        <w:rPr>
          <w:b/>
          <w:bCs/>
        </w:rPr>
        <w:t>OR</w:t>
      </w:r>
    </w:p>
    <w:p w14:paraId="5F6446E5" w14:textId="4C631C79" w:rsidR="00813295" w:rsidRPr="00BF5655" w:rsidRDefault="00813295" w:rsidP="006862E1">
      <w:pPr>
        <w:ind w:left="142" w:hanging="284"/>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6862E1">
      <w:pPr>
        <w:ind w:left="142" w:hanging="284"/>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6862E1">
      <w:pPr>
        <w:ind w:left="142" w:hanging="284"/>
      </w:pPr>
      <w:r>
        <w:t>Not applicable.</w:t>
      </w:r>
    </w:p>
    <w:p w14:paraId="562A28A2" w14:textId="7C416989" w:rsidR="008509D2" w:rsidRPr="008509D2" w:rsidRDefault="008509D2" w:rsidP="006862E1">
      <w:pPr>
        <w:pStyle w:val="ListParagraph"/>
        <w:numPr>
          <w:ilvl w:val="0"/>
          <w:numId w:val="16"/>
        </w:numPr>
        <w:ind w:left="142" w:hanging="284"/>
      </w:pPr>
      <w:r w:rsidRPr="006862E1">
        <w:rPr>
          <w:b/>
          <w:bCs/>
        </w:rPr>
        <w:t>Shared physical custody</w:t>
      </w:r>
      <w:r w:rsidR="000A72E3" w:rsidRPr="006862E1">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6862E1">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6862E1">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6862E1">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6862E1">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6862E1">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6862E1">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6862E1">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6862E1">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6862E1">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6862E1">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6862E1">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6862E1">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6862E1">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6862E1">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6862E1">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6862E1">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6862E1">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6862E1">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6862E1">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6862E1">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6862E1">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6862E1">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6862E1">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6862E1">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6862E1">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6862E1">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6862E1">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60F1" w14:textId="77777777" w:rsidR="00B31172" w:rsidRDefault="00B31172" w:rsidP="000B2833">
      <w:pPr>
        <w:spacing w:after="0" w:line="240" w:lineRule="auto"/>
      </w:pPr>
      <w:r>
        <w:separator/>
      </w:r>
    </w:p>
  </w:endnote>
  <w:endnote w:type="continuationSeparator" w:id="0">
    <w:p w14:paraId="66BBF138" w14:textId="77777777" w:rsidR="00B31172" w:rsidRDefault="00B3117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E659" w14:textId="77777777" w:rsidR="00F348AD" w:rsidRDefault="00F34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280D479" w:rsidR="000B2833" w:rsidRPr="00F348AD" w:rsidRDefault="000B2833" w:rsidP="00F348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A9E8" w14:textId="77777777" w:rsidR="00F348AD" w:rsidRDefault="00F34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4AE2" w14:textId="77777777" w:rsidR="00B31172" w:rsidRDefault="00B31172" w:rsidP="000B2833">
      <w:pPr>
        <w:spacing w:after="0" w:line="240" w:lineRule="auto"/>
      </w:pPr>
      <w:r>
        <w:separator/>
      </w:r>
    </w:p>
  </w:footnote>
  <w:footnote w:type="continuationSeparator" w:id="0">
    <w:p w14:paraId="2395B3FC" w14:textId="77777777" w:rsidR="00B31172" w:rsidRDefault="00B3117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6CBF" w14:textId="77777777" w:rsidR="00F348AD" w:rsidRDefault="00F34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DA19CA9" w:rsidR="000B2833" w:rsidRPr="00F348AD" w:rsidRDefault="000B2833" w:rsidP="00F34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8986" w14:textId="77777777" w:rsidR="00F348AD" w:rsidRDefault="00F34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B88"/>
    <w:multiLevelType w:val="hybridMultilevel"/>
    <w:tmpl w:val="DE7E4C30"/>
    <w:lvl w:ilvl="0" w:tplc="B4DCEC2C">
      <w:start w:val="8"/>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8206A47E"/>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1"/>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4"/>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2"/>
  </w:num>
  <w:num w:numId="14" w16cid:durableId="1628462609">
    <w:abstractNumId w:val="3"/>
  </w:num>
  <w:num w:numId="15" w16cid:durableId="104927538">
    <w:abstractNumId w:val="10"/>
  </w:num>
  <w:num w:numId="16" w16cid:durableId="534931099">
    <w:abstractNumId w:val="7"/>
  </w:num>
  <w:num w:numId="17" w16cid:durableId="22762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71C3"/>
    <w:rsid w:val="00657F42"/>
    <w:rsid w:val="006610A5"/>
    <w:rsid w:val="006751CB"/>
    <w:rsid w:val="00676B4A"/>
    <w:rsid w:val="006862E1"/>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F2019"/>
    <w:rsid w:val="00DF2433"/>
    <w:rsid w:val="00DF5E6D"/>
    <w:rsid w:val="00E03617"/>
    <w:rsid w:val="00E0437D"/>
    <w:rsid w:val="00E0612D"/>
    <w:rsid w:val="00E1102E"/>
    <w:rsid w:val="00E13C35"/>
    <w:rsid w:val="00E13D5A"/>
    <w:rsid w:val="00E2653A"/>
    <w:rsid w:val="00E2718D"/>
    <w:rsid w:val="00E3239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48AD"/>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2631</Words>
  <Characters>15000</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