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03538E2"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439755DF" w:rsidR="00DE2791" w:rsidRPr="002505EE" w:rsidRDefault="002505EE" w:rsidP="002505EE">
      <w:pPr>
        <w:tabs>
          <w:tab w:val="left" w:pos="480"/>
        </w:tabs>
        <w:rPr>
          <w:b/>
          <w:bCs/>
          <w:sz w:val="24"/>
          <w:szCs w:val="24"/>
        </w:rPr>
      </w:pPr>
      <w:r>
        <w:rPr>
          <w:b/>
          <w:bCs/>
          <w:sz w:val="24"/>
          <w:szCs w:val="24"/>
        </w:rPr>
        <w:t xml:space="preserve">State Of: </w:t>
      </w:r>
      <w:r w:rsidR="00C923B7">
        <w:rPr>
          <w:b/>
          <w:bCs/>
          <w:sz w:val="24"/>
          <w:szCs w:val="24"/>
        </w:rPr>
        <w:t>Indiana</w:t>
      </w:r>
    </w:p>
    <w:p w14:paraId="6CCFF68D" w14:textId="77777777" w:rsidR="003D50CA" w:rsidRPr="003D50CA" w:rsidRDefault="003D50CA" w:rsidP="003D50CA">
      <w:pPr>
        <w:rPr>
          <w:b/>
          <w:bCs/>
          <w:u w:val="single"/>
        </w:rPr>
      </w:pPr>
      <w:r w:rsidRPr="003D50CA">
        <w:rPr>
          <w:b/>
          <w:bCs/>
          <w:u w:val="single"/>
        </w:rPr>
        <w:t>Background:</w:t>
      </w:r>
    </w:p>
    <w:p w14:paraId="47F69A62" w14:textId="33359881" w:rsidR="00C87BD6" w:rsidRPr="00F32710" w:rsidRDefault="00EB5B5A" w:rsidP="00F32710">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471EA8"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2D4504F2" w14:textId="77777777" w:rsidR="00765A3F" w:rsidRDefault="004C74C8" w:rsidP="00765A3F">
      <w:pPr>
        <w:rPr>
          <w:b/>
          <w:bCs/>
          <w:u w:val="single"/>
        </w:rPr>
      </w:pPr>
      <w:r>
        <w:rPr>
          <w:b/>
          <w:bCs/>
          <w:u w:val="single"/>
        </w:rPr>
        <w:t xml:space="preserve">Counseling </w:t>
      </w:r>
      <w:r w:rsidRPr="004C74C8">
        <w:rPr>
          <w:b/>
          <w:bCs/>
          <w:u w:val="single"/>
        </w:rPr>
        <w:t>Requirements</w:t>
      </w:r>
      <w:r w:rsidR="00894F75" w:rsidRPr="004C74C8">
        <w:rPr>
          <w:b/>
          <w:bCs/>
          <w:u w:val="single"/>
        </w:rPr>
        <w:t xml:space="preserve"> </w:t>
      </w:r>
    </w:p>
    <w:p w14:paraId="6B57C749" w14:textId="08FA34BA" w:rsidR="00765A3F" w:rsidRPr="00765A3F" w:rsidRDefault="00765A3F" w:rsidP="00765A3F">
      <w:pPr>
        <w:pStyle w:val="ListParagraph"/>
        <w:numPr>
          <w:ilvl w:val="0"/>
          <w:numId w:val="15"/>
        </w:numPr>
        <w:ind w:left="284" w:hanging="284"/>
        <w:rPr>
          <w:b/>
          <w:bCs/>
          <w:u w:val="single"/>
        </w:rPr>
      </w:pPr>
      <w:r>
        <w:t>The court may require parties to seek counseling for themselves or for a child of the parties under the terms and conditions that the court considers appropriate if either of the following occurs:</w:t>
      </w:r>
    </w:p>
    <w:p w14:paraId="6D01402A" w14:textId="77777777" w:rsidR="00765A3F" w:rsidRPr="00765A3F" w:rsidRDefault="00765A3F" w:rsidP="00765A3F">
      <w:pPr>
        <w:pStyle w:val="ListParagraph"/>
        <w:numPr>
          <w:ilvl w:val="1"/>
          <w:numId w:val="15"/>
        </w:numPr>
        <w:ind w:left="709" w:hanging="425"/>
        <w:rPr>
          <w:b/>
          <w:bCs/>
          <w:u w:val="single"/>
        </w:rPr>
      </w:pPr>
      <w:r>
        <w:t xml:space="preserve"> Either party makes a motion for counseling in an effort to improve conditions of their marriage;</w:t>
      </w:r>
    </w:p>
    <w:p w14:paraId="29F3D9A7" w14:textId="77777777" w:rsidR="00765A3F" w:rsidRPr="00765A3F" w:rsidRDefault="00765A3F" w:rsidP="00765A3F">
      <w:pPr>
        <w:pStyle w:val="ListParagraph"/>
        <w:numPr>
          <w:ilvl w:val="1"/>
          <w:numId w:val="15"/>
        </w:numPr>
        <w:ind w:left="709" w:hanging="425"/>
        <w:rPr>
          <w:b/>
          <w:bCs/>
          <w:u w:val="single"/>
        </w:rPr>
      </w:pPr>
      <w:r>
        <w:t>One of the parties, a child of the parties, the child's guardian ad litem, a court appointed special advocate, or the court, makes a motion for counseling for the child; or</w:t>
      </w:r>
    </w:p>
    <w:p w14:paraId="3EE244C9" w14:textId="00A736F4" w:rsidR="00894F75" w:rsidRPr="00765A3F" w:rsidRDefault="00765A3F" w:rsidP="00765A3F">
      <w:pPr>
        <w:pStyle w:val="ListParagraph"/>
        <w:numPr>
          <w:ilvl w:val="1"/>
          <w:numId w:val="15"/>
        </w:numPr>
        <w:ind w:left="709" w:hanging="425"/>
        <w:rPr>
          <w:b/>
          <w:bCs/>
          <w:u w:val="single"/>
        </w:rPr>
      </w:pPr>
      <w:r>
        <w:t>The court makes a motion for counseling for parties who are the parents of a child less than 18 years of age.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9ABD7" w14:textId="77777777" w:rsidR="002C1141" w:rsidRDefault="002C1141" w:rsidP="000B2833">
      <w:pPr>
        <w:spacing w:after="0" w:line="240" w:lineRule="auto"/>
      </w:pPr>
      <w:r>
        <w:separator/>
      </w:r>
    </w:p>
  </w:endnote>
  <w:endnote w:type="continuationSeparator" w:id="0">
    <w:p w14:paraId="15B535C1" w14:textId="77777777" w:rsidR="002C1141" w:rsidRDefault="002C114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9583" w14:textId="77777777" w:rsidR="008B114A" w:rsidRDefault="008B1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B4E3982" w:rsidR="000B2833" w:rsidRPr="008B114A" w:rsidRDefault="000B2833" w:rsidP="008B1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1BCC" w14:textId="77777777" w:rsidR="008B114A" w:rsidRDefault="008B1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ED10" w14:textId="77777777" w:rsidR="002C1141" w:rsidRDefault="002C1141" w:rsidP="000B2833">
      <w:pPr>
        <w:spacing w:after="0" w:line="240" w:lineRule="auto"/>
      </w:pPr>
      <w:r>
        <w:separator/>
      </w:r>
    </w:p>
  </w:footnote>
  <w:footnote w:type="continuationSeparator" w:id="0">
    <w:p w14:paraId="6F6DF9AA" w14:textId="77777777" w:rsidR="002C1141" w:rsidRDefault="002C114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3CCD" w14:textId="77777777" w:rsidR="008B114A" w:rsidRDefault="008B1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D728FA8" w:rsidR="000B2833" w:rsidRPr="008B114A" w:rsidRDefault="000B2833" w:rsidP="008B1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CE1F" w14:textId="77777777" w:rsidR="008B114A" w:rsidRDefault="008B1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33CF"/>
    <w:rsid w:val="001C4516"/>
    <w:rsid w:val="001D6838"/>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C1141"/>
    <w:rsid w:val="002D5426"/>
    <w:rsid w:val="002D68A6"/>
    <w:rsid w:val="002E0B6F"/>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2DCC"/>
    <w:rsid w:val="00453A69"/>
    <w:rsid w:val="004563B2"/>
    <w:rsid w:val="00457723"/>
    <w:rsid w:val="004623B4"/>
    <w:rsid w:val="00463CB8"/>
    <w:rsid w:val="00471396"/>
    <w:rsid w:val="00497408"/>
    <w:rsid w:val="004A1AA2"/>
    <w:rsid w:val="004A3C32"/>
    <w:rsid w:val="004C74C8"/>
    <w:rsid w:val="004D1C11"/>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54F1"/>
    <w:rsid w:val="00894F75"/>
    <w:rsid w:val="008B114A"/>
    <w:rsid w:val="008B5BAB"/>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288F"/>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35E95"/>
    <w:rsid w:val="00A45C15"/>
    <w:rsid w:val="00A47D71"/>
    <w:rsid w:val="00A55BF0"/>
    <w:rsid w:val="00A7458C"/>
    <w:rsid w:val="00A83931"/>
    <w:rsid w:val="00A8791A"/>
    <w:rsid w:val="00A940FC"/>
    <w:rsid w:val="00AA0E73"/>
    <w:rsid w:val="00AB18A1"/>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3B7"/>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710"/>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3364</Words>
  <Characters>19179</Characters>
  <Application/>
  <DocSecurity>0</DocSecurity>
  <Lines>159</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22499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