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0E0B00AE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Vermont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6E535546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2D57FF">
        <w:rPr>
          <w:sz w:val="22"/>
          <w:szCs w:val="22"/>
          <w:lang w:val="en-GB"/>
        </w:rPr>
        <w:t xml:space="preserve">sixty (60) days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2D57FF">
        <w:rPr>
          <w:sz w:val="22"/>
          <w:szCs w:val="22"/>
          <w:lang w:val="en-GB"/>
        </w:rPr>
        <w:t xml:space="preserve"> if the Tenancy has been less than two years long and ninety (90) days if the Tenancy is longer than two (2) years long.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CC96" w14:textId="77777777" w:rsidR="00FB2CDA" w:rsidRDefault="00FB2CDA" w:rsidP="00CB37D9">
      <w:pPr>
        <w:spacing w:after="0" w:line="240" w:lineRule="auto"/>
      </w:pPr>
      <w:r>
        <w:separator/>
      </w:r>
    </w:p>
  </w:endnote>
  <w:endnote w:type="continuationSeparator" w:id="0">
    <w:p w14:paraId="5794B078" w14:textId="77777777" w:rsidR="00FB2CDA" w:rsidRDefault="00FB2CD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9101" w14:textId="77777777" w:rsidR="00AB5064" w:rsidRDefault="00AB5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AA3FF34" w:rsidR="00CB37D9" w:rsidRPr="00AB5064" w:rsidRDefault="00CB37D9" w:rsidP="00AB5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84FE" w14:textId="77777777" w:rsidR="00AB5064" w:rsidRDefault="00AB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909C" w14:textId="77777777" w:rsidR="00FB2CDA" w:rsidRDefault="00FB2CDA" w:rsidP="00CB37D9">
      <w:pPr>
        <w:spacing w:after="0" w:line="240" w:lineRule="auto"/>
      </w:pPr>
      <w:r>
        <w:separator/>
      </w:r>
    </w:p>
  </w:footnote>
  <w:footnote w:type="continuationSeparator" w:id="0">
    <w:p w14:paraId="19E43F56" w14:textId="77777777" w:rsidR="00FB2CDA" w:rsidRDefault="00FB2CD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8C3" w14:textId="77777777" w:rsidR="00AB5064" w:rsidRDefault="00AB5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4C41379" w:rsidR="00AD6FC0" w:rsidRPr="00AB5064" w:rsidRDefault="00AD6FC0" w:rsidP="00AB5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80A" w14:textId="77777777" w:rsidR="00AB5064" w:rsidRDefault="00AB5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B5064"/>
    <w:rsid w:val="00AD6FC0"/>
    <w:rsid w:val="00AE2579"/>
    <w:rsid w:val="00AF0CBD"/>
    <w:rsid w:val="00B131A0"/>
    <w:rsid w:val="00B325E3"/>
    <w:rsid w:val="00B32A3C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301</Words>
  <Characters>1721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2018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