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00C5FE1E" w:rsidR="0051645F" w:rsidRPr="00987274" w:rsidRDefault="00987274" w:rsidP="0051645F">
      <w:pPr>
        <w:jc w:val="center"/>
        <w:rPr>
          <w:b/>
          <w:bCs/>
          <w:sz w:val="32"/>
          <w:szCs w:val="32"/>
        </w:rPr>
      </w:pPr>
      <w:r w:rsidRPr="00987274">
        <w:rPr>
          <w:b/>
          <w:bCs/>
          <w:sz w:val="32"/>
          <w:szCs w:val="32"/>
        </w:rPr>
        <w:t>(</w:t>
      </w:r>
      <w:r w:rsidR="00377D6E">
        <w:rPr>
          <w:b/>
          <w:bCs/>
          <w:sz w:val="32"/>
          <w:szCs w:val="32"/>
        </w:rPr>
        <w:t>Tennessee</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The Purchase Price and Payment Schedule for the Property is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The terms of any Third Party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SELLER'S DISCLOSURE: The Seller does not know of any material facts that would affect the value of the Property, except those observable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Lead-Based Paint Disclosure and a copy of the pamphlet titled "Protect Your Family From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to the Buyer a copy of the pamphlet titled "Protect Your Family From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will be given at least ten days to inspect the Property in relation to lead hazards. This ten day</w:t>
      </w:r>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is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In the event that a Third Party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The spouse of each married Seller consents to this real estate transaction, and will sign and deliver such deeds and other documents as may reasonably be requested by the Title Company to evidence such consent and to effect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454B48DF" w:rsidR="00723DEF" w:rsidRDefault="00377D6E" w:rsidP="0051645F">
            <w:r>
              <w:t>Tennessee</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AC8AF" w14:textId="77777777" w:rsidR="00C46A42" w:rsidRDefault="00C46A42" w:rsidP="00CB37D9">
      <w:pPr>
        <w:spacing w:after="0" w:line="240" w:lineRule="auto"/>
      </w:pPr>
      <w:r>
        <w:separator/>
      </w:r>
    </w:p>
  </w:endnote>
  <w:endnote w:type="continuationSeparator" w:id="0">
    <w:p w14:paraId="1AFDEBE8" w14:textId="77777777" w:rsidR="00C46A42" w:rsidRDefault="00C46A4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A4DBD" w14:textId="77777777" w:rsidR="007772BA" w:rsidRDefault="00777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10782912"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E1E7" w14:textId="77777777" w:rsidR="007772BA" w:rsidRDefault="00777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D007B" w14:textId="77777777" w:rsidR="00C46A42" w:rsidRDefault="00C46A42" w:rsidP="00CB37D9">
      <w:pPr>
        <w:spacing w:after="0" w:line="240" w:lineRule="auto"/>
      </w:pPr>
      <w:r>
        <w:separator/>
      </w:r>
    </w:p>
  </w:footnote>
  <w:footnote w:type="continuationSeparator" w:id="0">
    <w:p w14:paraId="1172411B" w14:textId="77777777" w:rsidR="00C46A42" w:rsidRDefault="00C46A4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2617" w14:textId="77777777" w:rsidR="007772BA" w:rsidRDefault="00777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525AE38"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FBED" w14:textId="77777777" w:rsidR="007772BA" w:rsidRDefault="00777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162512">
    <w:abstractNumId w:val="1"/>
  </w:num>
  <w:num w:numId="2" w16cid:durableId="194865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81BFB"/>
    <w:rsid w:val="001A17A5"/>
    <w:rsid w:val="00210824"/>
    <w:rsid w:val="00213AF9"/>
    <w:rsid w:val="00283ABC"/>
    <w:rsid w:val="002D0FCE"/>
    <w:rsid w:val="00377D6E"/>
    <w:rsid w:val="003B24BC"/>
    <w:rsid w:val="003B7112"/>
    <w:rsid w:val="00426C19"/>
    <w:rsid w:val="0047350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772BA"/>
    <w:rsid w:val="00817C7B"/>
    <w:rsid w:val="00831A9F"/>
    <w:rsid w:val="008A0792"/>
    <w:rsid w:val="009146FD"/>
    <w:rsid w:val="00945588"/>
    <w:rsid w:val="00976859"/>
    <w:rsid w:val="00987274"/>
    <w:rsid w:val="00A17025"/>
    <w:rsid w:val="00A56F25"/>
    <w:rsid w:val="00AD6FC0"/>
    <w:rsid w:val="00AE6B88"/>
    <w:rsid w:val="00B32A3C"/>
    <w:rsid w:val="00BA31FD"/>
    <w:rsid w:val="00BC0F62"/>
    <w:rsid w:val="00BC545E"/>
    <w:rsid w:val="00C46A42"/>
    <w:rsid w:val="00C55AF5"/>
    <w:rsid w:val="00C576A9"/>
    <w:rsid w:val="00C91B90"/>
    <w:rsid w:val="00CB37D9"/>
    <w:rsid w:val="00CD6FD8"/>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3431</Words>
  <Characters>19559</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22945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